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74E56" w14:textId="71C677B4" w:rsidR="00203154" w:rsidRPr="00F3376C" w:rsidRDefault="00E158B9" w:rsidP="00E617F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13824585"/>
      <w:bookmarkStart w:id="1" w:name="_Hlk77140749"/>
      <w:bookmarkStart w:id="2" w:name="_Hlk35944597"/>
      <w:bookmarkStart w:id="3" w:name="_Hlk38980076"/>
      <w:bookmarkStart w:id="4" w:name="_Hlk38981395"/>
      <w:bookmarkStart w:id="5" w:name="_Hlk43794730"/>
      <w:bookmarkStart w:id="6" w:name="_Hlk58417927"/>
      <w:bookmarkStart w:id="7" w:name="_Hlk80706491"/>
      <w:bookmarkStart w:id="8" w:name="_Hlk98427654"/>
      <w:bookmarkStart w:id="9" w:name="_Hlk104197500"/>
      <w:bookmarkStart w:id="10" w:name="_Hlk140673077"/>
      <w:bookmarkStart w:id="11" w:name="_Hlk152770654"/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65EB2036" wp14:editId="08EA7DB6">
            <wp:extent cx="742950" cy="1055205"/>
            <wp:effectExtent l="0" t="0" r="0" b="0"/>
            <wp:docPr id="1865419082" name="Picture 2" descr="A logo of a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419082" name="Picture 2" descr="A logo of a plan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661" cy="1071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21D16" w14:textId="6C3BE8CC" w:rsidR="00255345" w:rsidRPr="007E2EAF" w:rsidRDefault="00203154" w:rsidP="009F001C">
      <w:pPr>
        <w:jc w:val="center"/>
        <w:rPr>
          <w:rFonts w:ascii="Verdana" w:hAnsi="Verdana" w:cstheme="minorHAnsi"/>
          <w:b/>
        </w:rPr>
      </w:pPr>
      <w:r w:rsidRPr="007E2EAF">
        <w:rPr>
          <w:rFonts w:ascii="Verdana" w:hAnsi="Verdana" w:cstheme="minorHAnsi"/>
          <w:b/>
        </w:rPr>
        <w:t>I</w:t>
      </w:r>
      <w:r w:rsidR="00612875" w:rsidRPr="007E2EAF">
        <w:rPr>
          <w:rFonts w:ascii="Verdana" w:hAnsi="Verdana" w:cstheme="minorHAnsi"/>
          <w:b/>
        </w:rPr>
        <w:t xml:space="preserve">nternational Certified </w:t>
      </w:r>
      <w:r w:rsidRPr="007E2EAF">
        <w:rPr>
          <w:rFonts w:ascii="Verdana" w:hAnsi="Verdana" w:cstheme="minorHAnsi"/>
          <w:b/>
        </w:rPr>
        <w:t>C</w:t>
      </w:r>
      <w:r w:rsidR="00612875" w:rsidRPr="007E2EAF">
        <w:rPr>
          <w:rFonts w:ascii="Verdana" w:hAnsi="Verdana" w:cstheme="minorHAnsi"/>
          <w:b/>
        </w:rPr>
        <w:t xml:space="preserve">rop Adviser </w:t>
      </w:r>
      <w:r w:rsidR="00BB0226" w:rsidRPr="007E2EAF">
        <w:rPr>
          <w:rFonts w:ascii="Verdana" w:hAnsi="Verdana" w:cstheme="minorHAnsi"/>
          <w:b/>
        </w:rPr>
        <w:t xml:space="preserve">Quarterly </w:t>
      </w:r>
      <w:r w:rsidR="00612875" w:rsidRPr="007E2EAF">
        <w:rPr>
          <w:rFonts w:ascii="Verdana" w:hAnsi="Verdana" w:cstheme="minorHAnsi"/>
          <w:b/>
        </w:rPr>
        <w:t>Board</w:t>
      </w:r>
      <w:r w:rsidR="00A133D0" w:rsidRPr="007E2EAF">
        <w:rPr>
          <w:rFonts w:ascii="Verdana" w:hAnsi="Verdana" w:cstheme="minorHAnsi"/>
          <w:b/>
        </w:rPr>
        <w:t xml:space="preserve"> </w:t>
      </w:r>
      <w:r w:rsidR="006810CE" w:rsidRPr="007E2EAF">
        <w:rPr>
          <w:rFonts w:ascii="Verdana" w:hAnsi="Verdana" w:cstheme="minorHAnsi"/>
          <w:b/>
        </w:rPr>
        <w:t xml:space="preserve">Meeting </w:t>
      </w:r>
      <w:r w:rsidR="00BF0907" w:rsidRPr="007E2EAF">
        <w:rPr>
          <w:rFonts w:ascii="Verdana" w:hAnsi="Verdana" w:cstheme="minorHAnsi"/>
          <w:b/>
        </w:rPr>
        <w:t>Agenda</w:t>
      </w:r>
    </w:p>
    <w:p w14:paraId="21139A8B" w14:textId="198BED0E" w:rsidR="00A66BA7" w:rsidRPr="007E2EAF" w:rsidRDefault="00BA0144" w:rsidP="009F001C">
      <w:pPr>
        <w:jc w:val="center"/>
        <w:rPr>
          <w:rFonts w:ascii="Verdana" w:hAnsi="Verdana" w:cstheme="minorHAnsi"/>
          <w:b/>
        </w:rPr>
      </w:pPr>
      <w:r w:rsidRPr="007E2EAF">
        <w:rPr>
          <w:rFonts w:ascii="Verdana" w:hAnsi="Verdana" w:cstheme="minorHAnsi"/>
          <w:b/>
        </w:rPr>
        <w:t>Thursday</w:t>
      </w:r>
      <w:r w:rsidR="00612875" w:rsidRPr="007E2EAF">
        <w:rPr>
          <w:rFonts w:ascii="Verdana" w:hAnsi="Verdana" w:cstheme="minorHAnsi"/>
          <w:b/>
        </w:rPr>
        <w:t xml:space="preserve"> </w:t>
      </w:r>
      <w:r w:rsidR="001B55AF">
        <w:rPr>
          <w:rFonts w:ascii="Verdana" w:hAnsi="Verdana" w:cstheme="minorHAnsi"/>
          <w:b/>
        </w:rPr>
        <w:t>Feb</w:t>
      </w:r>
      <w:r w:rsidR="00B1630B">
        <w:rPr>
          <w:rFonts w:ascii="Verdana" w:hAnsi="Verdana" w:cstheme="minorHAnsi"/>
          <w:b/>
        </w:rPr>
        <w:t>.</w:t>
      </w:r>
      <w:r w:rsidRPr="007E2EAF">
        <w:rPr>
          <w:rFonts w:ascii="Verdana" w:hAnsi="Verdana" w:cstheme="minorHAnsi"/>
          <w:b/>
        </w:rPr>
        <w:t xml:space="preserve"> </w:t>
      </w:r>
      <w:r w:rsidR="00B1630B">
        <w:rPr>
          <w:rFonts w:ascii="Verdana" w:hAnsi="Verdana" w:cstheme="minorHAnsi"/>
          <w:b/>
        </w:rPr>
        <w:t>1</w:t>
      </w:r>
      <w:r w:rsidR="001B55AF">
        <w:rPr>
          <w:rFonts w:ascii="Verdana" w:hAnsi="Verdana" w:cstheme="minorHAnsi"/>
          <w:b/>
        </w:rPr>
        <w:t>3</w:t>
      </w:r>
      <w:r w:rsidR="006810CE" w:rsidRPr="007E2EAF">
        <w:rPr>
          <w:rFonts w:ascii="Verdana" w:hAnsi="Verdana" w:cstheme="minorHAnsi"/>
          <w:b/>
        </w:rPr>
        <w:t>, 202</w:t>
      </w:r>
      <w:r w:rsidR="001B55AF">
        <w:rPr>
          <w:rFonts w:ascii="Verdana" w:hAnsi="Verdana" w:cstheme="minorHAnsi"/>
          <w:b/>
        </w:rPr>
        <w:t>5</w:t>
      </w:r>
      <w:r w:rsidR="00354C6D" w:rsidRPr="007E2EAF">
        <w:rPr>
          <w:rFonts w:ascii="Verdana" w:hAnsi="Verdana" w:cstheme="minorHAnsi"/>
          <w:b/>
        </w:rPr>
        <w:t xml:space="preserve">, </w:t>
      </w:r>
      <w:r w:rsidR="004A0FA9">
        <w:rPr>
          <w:rFonts w:ascii="Verdana" w:hAnsi="Verdana" w:cstheme="minorHAnsi"/>
          <w:b/>
        </w:rPr>
        <w:t>12</w:t>
      </w:r>
      <w:r w:rsidR="00E158B9" w:rsidRPr="007E2EAF">
        <w:rPr>
          <w:rFonts w:ascii="Verdana" w:hAnsi="Verdana" w:cstheme="minorHAnsi"/>
          <w:b/>
        </w:rPr>
        <w:t>:00</w:t>
      </w:r>
      <w:r w:rsidR="00354C6D" w:rsidRPr="007E2EAF">
        <w:rPr>
          <w:rFonts w:ascii="Verdana" w:hAnsi="Verdana" w:cstheme="minorHAnsi"/>
          <w:b/>
        </w:rPr>
        <w:t>-</w:t>
      </w:r>
      <w:r w:rsidR="004A0FA9">
        <w:rPr>
          <w:rFonts w:ascii="Verdana" w:hAnsi="Verdana" w:cstheme="minorHAnsi"/>
          <w:b/>
        </w:rPr>
        <w:t>2</w:t>
      </w:r>
      <w:r w:rsidR="00354C6D" w:rsidRPr="007E2EAF">
        <w:rPr>
          <w:rFonts w:ascii="Verdana" w:hAnsi="Verdana" w:cstheme="minorHAnsi"/>
          <w:b/>
        </w:rPr>
        <w:t>:00pm (</w:t>
      </w:r>
      <w:r w:rsidR="004A0FA9">
        <w:rPr>
          <w:rFonts w:ascii="Verdana" w:hAnsi="Verdana" w:cstheme="minorHAnsi"/>
          <w:b/>
        </w:rPr>
        <w:t>Central</w:t>
      </w:r>
      <w:r w:rsidR="00354C6D" w:rsidRPr="007E2EAF">
        <w:rPr>
          <w:rFonts w:ascii="Verdana" w:hAnsi="Verdana" w:cstheme="minorHAnsi"/>
          <w:b/>
        </w:rPr>
        <w:t>)</w:t>
      </w:r>
    </w:p>
    <w:p w14:paraId="6B2AF85A" w14:textId="1BD33A22" w:rsidR="004A0FA9" w:rsidRPr="004A0FA9" w:rsidRDefault="0076600E" w:rsidP="004A0FA9">
      <w:pPr>
        <w:jc w:val="center"/>
        <w:rPr>
          <w:rFonts w:ascii="Verdana" w:hAnsi="Verdana" w:cstheme="minorHAnsi"/>
          <w:b/>
          <w:bCs/>
        </w:rPr>
      </w:pPr>
      <w:r w:rsidRPr="007E2EAF">
        <w:rPr>
          <w:rFonts w:ascii="Verdana" w:hAnsi="Verdana" w:cstheme="minorHAnsi"/>
          <w:b/>
          <w:bCs/>
        </w:rPr>
        <w:t>Join Zoom Meeting</w:t>
      </w:r>
      <w:r w:rsidR="004A0FA9">
        <w:rPr>
          <w:rFonts w:ascii="Verdana" w:hAnsi="Verdana" w:cstheme="minorHAnsi"/>
          <w:b/>
          <w:bCs/>
        </w:rPr>
        <w:t xml:space="preserve">: </w:t>
      </w:r>
      <w:hyperlink r:id="rId9" w:history="1">
        <w:r w:rsidR="004A0FA9" w:rsidRPr="004A0FA9">
          <w:rPr>
            <w:rStyle w:val="Hyperlink"/>
            <w:rFonts w:ascii="Verdana" w:hAnsi="Verdana" w:cstheme="minorHAnsi"/>
            <w:b/>
            <w:bCs/>
          </w:rPr>
          <w:t>https://us06web.zoom.us/j/84797119424</w:t>
        </w:r>
      </w:hyperlink>
    </w:p>
    <w:p w14:paraId="6A867520" w14:textId="3F10A2F7" w:rsidR="004A0FA9" w:rsidRPr="004A0FA9" w:rsidRDefault="004A0FA9" w:rsidP="004A0FA9">
      <w:pPr>
        <w:jc w:val="center"/>
        <w:rPr>
          <w:rFonts w:ascii="Verdana" w:hAnsi="Verdana" w:cstheme="minorHAnsi"/>
        </w:rPr>
      </w:pPr>
      <w:r w:rsidRPr="004A0FA9">
        <w:rPr>
          <w:rFonts w:ascii="Verdana" w:hAnsi="Verdana" w:cstheme="minorHAnsi"/>
        </w:rPr>
        <w:t>Dial by your location</w:t>
      </w:r>
      <w:r>
        <w:rPr>
          <w:rFonts w:ascii="Verdana" w:hAnsi="Verdana" w:cstheme="minorHAnsi"/>
        </w:rPr>
        <w:t>, f</w:t>
      </w:r>
      <w:r w:rsidRPr="004A0FA9">
        <w:rPr>
          <w:rFonts w:ascii="Verdana" w:hAnsi="Verdana" w:cstheme="minorHAnsi"/>
        </w:rPr>
        <w:t>ind your local number</w:t>
      </w:r>
      <w:r>
        <w:rPr>
          <w:rFonts w:ascii="Verdana" w:hAnsi="Verdana" w:cstheme="minorHAnsi"/>
        </w:rPr>
        <w:t xml:space="preserve"> (</w:t>
      </w:r>
      <w:r w:rsidRPr="004A0FA9">
        <w:rPr>
          <w:rFonts w:ascii="Verdana" w:hAnsi="Verdana" w:cstheme="minorHAnsi"/>
        </w:rPr>
        <w:t>Meeting ID: 847 9711 9424</w:t>
      </w:r>
      <w:r>
        <w:rPr>
          <w:rFonts w:ascii="Verdana" w:hAnsi="Verdana" w:cstheme="minorHAnsi"/>
        </w:rPr>
        <w:t>)</w:t>
      </w:r>
      <w:r w:rsidRPr="004A0FA9">
        <w:rPr>
          <w:rFonts w:ascii="Verdana" w:hAnsi="Verdana" w:cstheme="minorHAnsi"/>
        </w:rPr>
        <w:t xml:space="preserve">: </w:t>
      </w:r>
      <w:hyperlink r:id="rId10" w:history="1">
        <w:r w:rsidRPr="004A0FA9">
          <w:rPr>
            <w:rStyle w:val="Hyperlink"/>
            <w:rFonts w:ascii="Verdana" w:hAnsi="Verdana" w:cstheme="minorHAnsi"/>
          </w:rPr>
          <w:t>https://us06web.zoom.us/u/kct5EYHmTJ</w:t>
        </w:r>
      </w:hyperlink>
    </w:p>
    <w:p w14:paraId="53351FE0" w14:textId="77777777" w:rsidR="009F001C" w:rsidRPr="007E2EAF" w:rsidRDefault="009F001C" w:rsidP="009F001C">
      <w:pPr>
        <w:jc w:val="center"/>
        <w:rPr>
          <w:rFonts w:ascii="Verdana" w:hAnsi="Verdana"/>
        </w:rPr>
      </w:pPr>
    </w:p>
    <w:tbl>
      <w:tblPr>
        <w:tblW w:w="106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5940"/>
      </w:tblGrid>
      <w:tr w:rsidR="009F001C" w:rsidRPr="007E2EAF" w14:paraId="5A49245F" w14:textId="77777777" w:rsidTr="004A0FA9">
        <w:tc>
          <w:tcPr>
            <w:tcW w:w="4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5107E" w14:textId="16E0970C" w:rsidR="00612875" w:rsidRPr="007E2EAF" w:rsidRDefault="009F001C" w:rsidP="00612875">
            <w:pPr>
              <w:rPr>
                <w:rFonts w:ascii="Verdana" w:hAnsi="Verdana" w:cstheme="minorHAnsi"/>
              </w:rPr>
            </w:pPr>
            <w:bookmarkStart w:id="12" w:name="_Hlk107902363"/>
            <w:bookmarkStart w:id="13" w:name="_Hlk116457353"/>
            <w:r w:rsidRPr="007E2EAF">
              <w:rPr>
                <w:rFonts w:ascii="Verdana" w:hAnsi="Verdana" w:cstheme="minorHAnsi"/>
                <w:b/>
                <w:bCs/>
                <w:u w:val="single"/>
              </w:rPr>
              <w:t>ICCA Executive Committee</w:t>
            </w:r>
            <w:r w:rsidRPr="007E2EAF">
              <w:rPr>
                <w:rFonts w:ascii="Verdana" w:hAnsi="Verdana" w:cstheme="minorHAnsi"/>
                <w:b/>
                <w:bCs/>
              </w:rPr>
              <w:t xml:space="preserve">: </w:t>
            </w:r>
            <w:bookmarkEnd w:id="12"/>
            <w:r w:rsidRPr="007E2EAF">
              <w:rPr>
                <w:rFonts w:ascii="Verdana" w:hAnsi="Verdana" w:cstheme="minorHAnsi"/>
                <w:b/>
                <w:bCs/>
              </w:rPr>
              <w:br/>
            </w:r>
            <w:r w:rsidR="00974B6D" w:rsidRPr="007E2EAF">
              <w:rPr>
                <w:rFonts w:ascii="Verdana" w:hAnsi="Verdana" w:cstheme="minorHAnsi"/>
              </w:rPr>
              <w:t>Karl Wyant</w:t>
            </w:r>
            <w:r w:rsidR="00612875" w:rsidRPr="007E2EAF">
              <w:rPr>
                <w:rFonts w:ascii="Verdana" w:hAnsi="Verdana" w:cstheme="minorHAnsi"/>
              </w:rPr>
              <w:t>, Chair</w:t>
            </w:r>
          </w:p>
          <w:p w14:paraId="1DB3D2E4" w14:textId="2E8AD963" w:rsidR="00612875" w:rsidRPr="007E2EAF" w:rsidRDefault="00974B6D" w:rsidP="009F001C">
            <w:pPr>
              <w:rPr>
                <w:rFonts w:ascii="Verdana" w:hAnsi="Verdana" w:cstheme="minorHAnsi"/>
              </w:rPr>
            </w:pPr>
            <w:r w:rsidRPr="007E2EAF">
              <w:rPr>
                <w:rFonts w:ascii="Verdana" w:hAnsi="Verdana" w:cstheme="minorHAnsi"/>
              </w:rPr>
              <w:t>Sandy Endicott</w:t>
            </w:r>
            <w:r w:rsidR="00612875" w:rsidRPr="007E2EAF">
              <w:rPr>
                <w:rFonts w:ascii="Verdana" w:hAnsi="Verdana" w:cstheme="minorHAnsi"/>
              </w:rPr>
              <w:t xml:space="preserve">, Past Chair </w:t>
            </w:r>
          </w:p>
          <w:p w14:paraId="521CE5A1" w14:textId="1FC2736C" w:rsidR="00B1630B" w:rsidRPr="007E2EAF" w:rsidRDefault="00B1630B" w:rsidP="00345B1C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Aaron Breimer, Vice Chair</w:t>
            </w:r>
          </w:p>
          <w:p w14:paraId="0F9B8D80" w14:textId="689C5A02" w:rsidR="009F001C" w:rsidRDefault="009F001C" w:rsidP="009F001C">
            <w:pPr>
              <w:rPr>
                <w:rFonts w:ascii="Verdana" w:hAnsi="Verdana" w:cstheme="minorHAnsi"/>
              </w:rPr>
            </w:pPr>
            <w:r w:rsidRPr="007E2EAF">
              <w:rPr>
                <w:rFonts w:ascii="Verdana" w:hAnsi="Verdana" w:cstheme="minorHAnsi"/>
              </w:rPr>
              <w:t xml:space="preserve">Andy Knepp, </w:t>
            </w:r>
            <w:r w:rsidR="004A0FA9">
              <w:rPr>
                <w:rFonts w:ascii="Verdana" w:hAnsi="Verdana" w:cstheme="minorHAnsi"/>
              </w:rPr>
              <w:t xml:space="preserve">ASA Board </w:t>
            </w:r>
            <w:r w:rsidRPr="007E2EAF">
              <w:rPr>
                <w:rFonts w:ascii="Verdana" w:hAnsi="Verdana" w:cstheme="minorHAnsi"/>
              </w:rPr>
              <w:t>ICCA Rep</w:t>
            </w:r>
            <w:r w:rsidR="00974B6D">
              <w:rPr>
                <w:rFonts w:ascii="Verdana" w:hAnsi="Verdana" w:cstheme="minorHAnsi"/>
              </w:rPr>
              <w:t>.</w:t>
            </w:r>
          </w:p>
          <w:p w14:paraId="444857B4" w14:textId="77777777" w:rsidR="00B1630B" w:rsidRPr="007E2EAF" w:rsidRDefault="00B1630B" w:rsidP="009F001C">
            <w:pPr>
              <w:rPr>
                <w:rFonts w:ascii="Verdana" w:hAnsi="Verdana" w:cstheme="minorHAnsi"/>
              </w:rPr>
            </w:pPr>
          </w:p>
          <w:p w14:paraId="6C6F0209" w14:textId="77777777" w:rsidR="009F001C" w:rsidRPr="007E2EAF" w:rsidRDefault="009F001C" w:rsidP="009F001C">
            <w:pPr>
              <w:rPr>
                <w:rFonts w:ascii="Verdana" w:hAnsi="Verdana" w:cstheme="minorHAnsi"/>
              </w:rPr>
            </w:pP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3ECD7" w14:textId="26DCC286" w:rsidR="009F001C" w:rsidRPr="007E2EAF" w:rsidRDefault="009F001C" w:rsidP="009F001C">
            <w:pPr>
              <w:rPr>
                <w:rFonts w:ascii="Verdana" w:hAnsi="Verdana" w:cstheme="minorHAnsi"/>
                <w:b/>
                <w:bCs/>
              </w:rPr>
            </w:pPr>
            <w:r w:rsidRPr="007E2EAF">
              <w:rPr>
                <w:rFonts w:ascii="Verdana" w:hAnsi="Verdana" w:cstheme="minorHAnsi"/>
                <w:b/>
                <w:bCs/>
                <w:u w:val="single"/>
              </w:rPr>
              <w:t>Staff</w:t>
            </w:r>
            <w:r w:rsidRPr="007E2EAF">
              <w:rPr>
                <w:rFonts w:ascii="Verdana" w:hAnsi="Verdana" w:cstheme="minorHAnsi"/>
                <w:b/>
                <w:bCs/>
              </w:rPr>
              <w:t xml:space="preserve">: </w:t>
            </w:r>
          </w:p>
          <w:p w14:paraId="3CF000E5" w14:textId="6669D0D1" w:rsidR="00612875" w:rsidRPr="007E2EAF" w:rsidRDefault="00612875" w:rsidP="009F001C">
            <w:pPr>
              <w:rPr>
                <w:rFonts w:ascii="Verdana" w:hAnsi="Verdana" w:cstheme="minorHAnsi"/>
              </w:rPr>
            </w:pPr>
            <w:r w:rsidRPr="007E2EAF">
              <w:rPr>
                <w:rFonts w:ascii="Verdana" w:hAnsi="Verdana" w:cstheme="minorHAnsi"/>
              </w:rPr>
              <w:t>Jim Cudahy, CEO</w:t>
            </w:r>
          </w:p>
          <w:p w14:paraId="7910EB0C" w14:textId="1D324CD7" w:rsidR="004A0FA9" w:rsidRDefault="004A0FA9" w:rsidP="009F001C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Ann Edahl, Educational Programs </w:t>
            </w:r>
            <w:r w:rsidR="0069441E">
              <w:rPr>
                <w:rFonts w:ascii="Verdana" w:hAnsi="Verdana" w:cstheme="minorHAnsi"/>
              </w:rPr>
              <w:t xml:space="preserve">Senior </w:t>
            </w:r>
            <w:r>
              <w:rPr>
                <w:rFonts w:ascii="Verdana" w:hAnsi="Verdana" w:cstheme="minorHAnsi"/>
              </w:rPr>
              <w:t>Manager</w:t>
            </w:r>
          </w:p>
          <w:p w14:paraId="6EB766AD" w14:textId="2B46CF26" w:rsidR="004A0FA9" w:rsidRDefault="004A0FA9" w:rsidP="009F001C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Lacey Edwardson, Support Center Lead</w:t>
            </w:r>
          </w:p>
          <w:p w14:paraId="5101EC71" w14:textId="5F9192BE" w:rsidR="009F001C" w:rsidRPr="007E2EAF" w:rsidRDefault="009F001C" w:rsidP="009F001C">
            <w:pPr>
              <w:rPr>
                <w:rFonts w:ascii="Verdana" w:hAnsi="Verdana" w:cstheme="minorHAnsi"/>
              </w:rPr>
            </w:pPr>
            <w:r w:rsidRPr="007E2EAF">
              <w:rPr>
                <w:rFonts w:ascii="Verdana" w:hAnsi="Verdana" w:cstheme="minorHAnsi"/>
              </w:rPr>
              <w:t>Dawn Gibas, Certification</w:t>
            </w:r>
            <w:r w:rsidR="00D41F20" w:rsidRPr="007E2EAF">
              <w:rPr>
                <w:rFonts w:ascii="Verdana" w:hAnsi="Verdana" w:cstheme="minorHAnsi"/>
              </w:rPr>
              <w:t>s</w:t>
            </w:r>
            <w:r w:rsidRPr="007E2EAF">
              <w:rPr>
                <w:rFonts w:ascii="Verdana" w:hAnsi="Verdana" w:cstheme="minorHAnsi"/>
              </w:rPr>
              <w:t xml:space="preserve"> Director</w:t>
            </w:r>
            <w:r w:rsidRPr="007E2EAF">
              <w:rPr>
                <w:rFonts w:ascii="Verdana" w:hAnsi="Verdana" w:cstheme="minorHAnsi"/>
              </w:rPr>
              <w:br/>
              <w:t>Luther Smith, Chief Administrative Officer</w:t>
            </w:r>
          </w:p>
          <w:p w14:paraId="0C87BFE3" w14:textId="524B5C91" w:rsidR="004A0FA9" w:rsidRPr="007E2EAF" w:rsidRDefault="009F001C" w:rsidP="009F001C">
            <w:pPr>
              <w:rPr>
                <w:rFonts w:ascii="Verdana" w:hAnsi="Verdana" w:cstheme="minorHAnsi"/>
              </w:rPr>
            </w:pPr>
            <w:r w:rsidRPr="007E2EAF">
              <w:rPr>
                <w:rFonts w:ascii="Verdana" w:hAnsi="Verdana" w:cstheme="minorHAnsi"/>
              </w:rPr>
              <w:t>Sara Uttech, Governance Director</w:t>
            </w:r>
          </w:p>
          <w:p w14:paraId="546C5015" w14:textId="78CB4361" w:rsidR="009F001C" w:rsidRPr="007E2EAF" w:rsidRDefault="009F001C" w:rsidP="009F001C">
            <w:pPr>
              <w:rPr>
                <w:rFonts w:ascii="Verdana" w:hAnsi="Verdana" w:cstheme="minorHAnsi"/>
                <w:b/>
                <w:bCs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3"/>
    </w:tbl>
    <w:p w14:paraId="3E72301E" w14:textId="77777777" w:rsidR="00E158B9" w:rsidRPr="007E2EAF" w:rsidRDefault="00E158B9" w:rsidP="007B3E64">
      <w:pPr>
        <w:rPr>
          <w:rFonts w:ascii="Verdana" w:hAnsi="Verdana" w:cstheme="minorHAnsi"/>
          <w:b/>
          <w:bCs/>
        </w:rPr>
      </w:pPr>
    </w:p>
    <w:p w14:paraId="025D992D" w14:textId="4092FDD4" w:rsidR="00974B6D" w:rsidRPr="00974B6D" w:rsidRDefault="00974B6D" w:rsidP="00974B6D">
      <w:pPr>
        <w:spacing w:line="276" w:lineRule="auto"/>
        <w:rPr>
          <w:rFonts w:ascii="Verdana" w:hAnsi="Verdana"/>
          <w:b/>
          <w:bCs/>
        </w:rPr>
      </w:pPr>
      <w:bookmarkStart w:id="14" w:name="_Hlk187763197"/>
      <w:r w:rsidRPr="003920FF">
        <w:rPr>
          <w:rFonts w:ascii="Verdana" w:hAnsi="Verdana"/>
          <w:b/>
          <w:bCs/>
        </w:rPr>
        <w:t>Noon</w:t>
      </w:r>
      <w:r w:rsidRPr="003920FF">
        <w:rPr>
          <w:rFonts w:ascii="Verdana" w:hAnsi="Verdana"/>
          <w:b/>
          <w:bCs/>
        </w:rPr>
        <w:tab/>
      </w:r>
      <w:r w:rsidR="009A1CB6" w:rsidRPr="003E098E">
        <w:rPr>
          <w:rFonts w:ascii="Verdana" w:hAnsi="Verdana"/>
          <w:b/>
          <w:bCs/>
          <w:u w:val="single"/>
        </w:rPr>
        <w:t>Welcome</w:t>
      </w:r>
      <w:r w:rsidR="009A1CB6" w:rsidRPr="003920FF">
        <w:rPr>
          <w:rFonts w:ascii="Verdana" w:hAnsi="Verdana"/>
          <w:b/>
          <w:bCs/>
        </w:rPr>
        <w:t xml:space="preserve"> &amp; Introductory Comments</w:t>
      </w:r>
      <w:r w:rsidR="00E158B9" w:rsidRPr="003920FF">
        <w:rPr>
          <w:rFonts w:ascii="Verdana" w:hAnsi="Verdana"/>
          <w:b/>
          <w:bCs/>
        </w:rPr>
        <w:t xml:space="preserve"> </w:t>
      </w:r>
      <w:r w:rsidRPr="00974B6D">
        <w:rPr>
          <w:rFonts w:ascii="Verdana" w:hAnsi="Verdana"/>
          <w:b/>
          <w:bCs/>
        </w:rPr>
        <w:t>– Chair Karl Wyant</w:t>
      </w:r>
    </w:p>
    <w:p w14:paraId="0171EBC5" w14:textId="77777777" w:rsidR="00974B6D" w:rsidRPr="00974B6D" w:rsidRDefault="00974B6D" w:rsidP="00974B6D">
      <w:pPr>
        <w:spacing w:line="276" w:lineRule="auto"/>
        <w:rPr>
          <w:rFonts w:ascii="Verdana" w:hAnsi="Verdana"/>
          <w:b/>
          <w:bCs/>
        </w:rPr>
      </w:pPr>
    </w:p>
    <w:p w14:paraId="0A6E8B02" w14:textId="742041FD" w:rsidR="00974B6D" w:rsidRPr="00974B6D" w:rsidRDefault="00974B6D" w:rsidP="00974B6D">
      <w:pPr>
        <w:spacing w:line="276" w:lineRule="auto"/>
        <w:rPr>
          <w:rFonts w:ascii="Verdana" w:hAnsi="Verdana"/>
          <w:b/>
          <w:bCs/>
        </w:rPr>
      </w:pPr>
      <w:r w:rsidRPr="00974B6D">
        <w:rPr>
          <w:rFonts w:ascii="Verdana" w:hAnsi="Verdana"/>
          <w:b/>
          <w:bCs/>
        </w:rPr>
        <w:t>12:05</w:t>
      </w:r>
      <w:r w:rsidRPr="003920FF">
        <w:rPr>
          <w:rFonts w:ascii="Verdana" w:hAnsi="Verdana"/>
          <w:b/>
          <w:bCs/>
        </w:rPr>
        <w:t xml:space="preserve"> </w:t>
      </w:r>
      <w:r w:rsidRPr="003920FF">
        <w:rPr>
          <w:rFonts w:ascii="Verdana" w:hAnsi="Verdana"/>
          <w:b/>
          <w:bCs/>
          <w:u w:val="single"/>
        </w:rPr>
        <w:t>Introduce</w:t>
      </w:r>
      <w:r w:rsidRPr="003920FF">
        <w:rPr>
          <w:rFonts w:ascii="Verdana" w:hAnsi="Verdana"/>
          <w:b/>
          <w:bCs/>
        </w:rPr>
        <w:t xml:space="preserve">: </w:t>
      </w:r>
      <w:r w:rsidRPr="00974B6D">
        <w:rPr>
          <w:rFonts w:ascii="Verdana" w:hAnsi="Verdana"/>
          <w:b/>
          <w:bCs/>
        </w:rPr>
        <w:t>Best Practices from Local/Regional Boards – Chair Karl Wyant</w:t>
      </w:r>
    </w:p>
    <w:p w14:paraId="4DD7862C" w14:textId="77777777" w:rsidR="00974B6D" w:rsidRPr="00974B6D" w:rsidRDefault="00974B6D" w:rsidP="00974B6D">
      <w:pPr>
        <w:numPr>
          <w:ilvl w:val="1"/>
          <w:numId w:val="5"/>
        </w:numPr>
        <w:spacing w:line="276" w:lineRule="auto"/>
        <w:rPr>
          <w:rFonts w:ascii="Verdana" w:hAnsi="Verdana"/>
        </w:rPr>
      </w:pPr>
      <w:r w:rsidRPr="00974B6D">
        <w:rPr>
          <w:rFonts w:ascii="Verdana" w:hAnsi="Verdana"/>
        </w:rPr>
        <w:t>Western Region – John Allan, Miranda Driver, Steve Vasquez</w:t>
      </w:r>
    </w:p>
    <w:p w14:paraId="60431F09" w14:textId="77777777" w:rsidR="00974B6D" w:rsidRPr="00974B6D" w:rsidRDefault="00974B6D" w:rsidP="00974B6D">
      <w:pPr>
        <w:numPr>
          <w:ilvl w:val="1"/>
          <w:numId w:val="5"/>
        </w:numPr>
        <w:spacing w:line="276" w:lineRule="auto"/>
        <w:rPr>
          <w:rFonts w:ascii="Verdana" w:hAnsi="Verdana"/>
        </w:rPr>
      </w:pPr>
      <w:r w:rsidRPr="00974B6D">
        <w:rPr>
          <w:rFonts w:ascii="Verdana" w:hAnsi="Verdana"/>
        </w:rPr>
        <w:t>Florida – Lauri Baker, Mary Hartney</w:t>
      </w:r>
    </w:p>
    <w:p w14:paraId="0A0A84B9" w14:textId="77777777" w:rsidR="00974B6D" w:rsidRPr="003920FF" w:rsidRDefault="00974B6D" w:rsidP="00974B6D">
      <w:pPr>
        <w:spacing w:line="276" w:lineRule="auto"/>
        <w:rPr>
          <w:rFonts w:ascii="Verdana" w:hAnsi="Verdana"/>
        </w:rPr>
      </w:pPr>
    </w:p>
    <w:p w14:paraId="2A65F8FB" w14:textId="163CDE10" w:rsidR="00974B6D" w:rsidRPr="00974B6D" w:rsidRDefault="00974B6D" w:rsidP="00974B6D">
      <w:pPr>
        <w:spacing w:line="276" w:lineRule="auto"/>
        <w:rPr>
          <w:rFonts w:ascii="Verdana" w:hAnsi="Verdana"/>
          <w:b/>
          <w:bCs/>
        </w:rPr>
      </w:pPr>
      <w:r w:rsidRPr="003920FF">
        <w:rPr>
          <w:rFonts w:ascii="Verdana" w:hAnsi="Verdana"/>
          <w:b/>
          <w:bCs/>
        </w:rPr>
        <w:t>12:2</w:t>
      </w:r>
      <w:r w:rsidR="00A03E78">
        <w:rPr>
          <w:rFonts w:ascii="Verdana" w:hAnsi="Verdana"/>
          <w:b/>
          <w:bCs/>
        </w:rPr>
        <w:t>4</w:t>
      </w:r>
      <w:r w:rsidRPr="003920FF">
        <w:rPr>
          <w:rFonts w:ascii="Verdana" w:hAnsi="Verdana"/>
          <w:b/>
          <w:bCs/>
        </w:rPr>
        <w:t xml:space="preserve"> </w:t>
      </w:r>
      <w:r w:rsidRPr="003920FF">
        <w:rPr>
          <w:rFonts w:ascii="Verdana" w:hAnsi="Verdana"/>
          <w:b/>
          <w:bCs/>
          <w:u w:val="single"/>
        </w:rPr>
        <w:t>Announce</w:t>
      </w:r>
      <w:r w:rsidRPr="00974B6D">
        <w:rPr>
          <w:rFonts w:ascii="Verdana" w:hAnsi="Verdana"/>
          <w:b/>
          <w:bCs/>
        </w:rPr>
        <w:t>: Approve Consent Agenda (items can be removed for discussion upon request)</w:t>
      </w:r>
      <w:r w:rsidR="00281523">
        <w:rPr>
          <w:rFonts w:ascii="Verdana" w:hAnsi="Verdana"/>
          <w:b/>
          <w:bCs/>
        </w:rPr>
        <w:t xml:space="preserve"> – Chair Karl Wyant</w:t>
      </w:r>
    </w:p>
    <w:p w14:paraId="250D8B81" w14:textId="77777777" w:rsidR="00974B6D" w:rsidRPr="00974B6D" w:rsidRDefault="00974B6D" w:rsidP="00974B6D">
      <w:pPr>
        <w:numPr>
          <w:ilvl w:val="0"/>
          <w:numId w:val="4"/>
        </w:numPr>
        <w:spacing w:line="276" w:lineRule="auto"/>
        <w:rPr>
          <w:rFonts w:ascii="Verdana" w:hAnsi="Verdana"/>
        </w:rPr>
      </w:pPr>
      <w:r w:rsidRPr="00974B6D">
        <w:rPr>
          <w:rFonts w:ascii="Verdana" w:hAnsi="Verdana"/>
        </w:rPr>
        <w:t>Feb. 13, 2025 Board Meeting Agenda (Document 1)</w:t>
      </w:r>
    </w:p>
    <w:p w14:paraId="13AD90EF" w14:textId="77777777" w:rsidR="00974B6D" w:rsidRPr="00974B6D" w:rsidRDefault="00974B6D" w:rsidP="00974B6D">
      <w:pPr>
        <w:numPr>
          <w:ilvl w:val="0"/>
          <w:numId w:val="4"/>
        </w:numPr>
        <w:spacing w:line="276" w:lineRule="auto"/>
        <w:rPr>
          <w:rFonts w:ascii="Verdana" w:hAnsi="Verdana"/>
        </w:rPr>
      </w:pPr>
      <w:r w:rsidRPr="00974B6D">
        <w:rPr>
          <w:rFonts w:ascii="Verdana" w:hAnsi="Verdana"/>
        </w:rPr>
        <w:t>Dec. 12, 2024 Board Meeting Minutes (Document 2)</w:t>
      </w:r>
    </w:p>
    <w:p w14:paraId="2EF93B55" w14:textId="77777777" w:rsidR="00974B6D" w:rsidRPr="00974B6D" w:rsidRDefault="00974B6D" w:rsidP="00974B6D">
      <w:pPr>
        <w:spacing w:line="276" w:lineRule="auto"/>
        <w:rPr>
          <w:rFonts w:ascii="Verdana" w:hAnsi="Verdana"/>
        </w:rPr>
      </w:pPr>
    </w:p>
    <w:p w14:paraId="509268A0" w14:textId="75F941B8" w:rsidR="00974B6D" w:rsidRPr="00974B6D" w:rsidRDefault="00974B6D" w:rsidP="00974B6D">
      <w:pPr>
        <w:spacing w:line="276" w:lineRule="auto"/>
        <w:rPr>
          <w:rFonts w:ascii="Verdana" w:hAnsi="Verdana"/>
          <w:b/>
          <w:bCs/>
        </w:rPr>
      </w:pPr>
      <w:r w:rsidRPr="00974B6D">
        <w:rPr>
          <w:rFonts w:ascii="Verdana" w:hAnsi="Verdana"/>
          <w:b/>
          <w:bCs/>
        </w:rPr>
        <w:t xml:space="preserve">12:25 </w:t>
      </w:r>
      <w:r w:rsidRPr="00974B6D">
        <w:rPr>
          <w:rFonts w:ascii="Verdana" w:hAnsi="Verdana"/>
          <w:b/>
          <w:bCs/>
          <w:u w:val="single"/>
        </w:rPr>
        <w:t>Announce</w:t>
      </w:r>
      <w:r w:rsidRPr="00974B6D">
        <w:rPr>
          <w:rFonts w:ascii="Verdana" w:hAnsi="Verdana"/>
          <w:b/>
          <w:bCs/>
        </w:rPr>
        <w:t>: Current Awards – Past Chair Sandy Endicott</w:t>
      </w:r>
    </w:p>
    <w:p w14:paraId="1BC49D8A" w14:textId="6689125A" w:rsidR="00974B6D" w:rsidRPr="00974B6D" w:rsidRDefault="00974B6D" w:rsidP="00974B6D">
      <w:pPr>
        <w:numPr>
          <w:ilvl w:val="1"/>
          <w:numId w:val="6"/>
        </w:numPr>
        <w:spacing w:line="276" w:lineRule="auto"/>
        <w:rPr>
          <w:rFonts w:ascii="Verdana" w:hAnsi="Verdana"/>
        </w:rPr>
      </w:pPr>
      <w:r w:rsidRPr="00974B6D">
        <w:rPr>
          <w:rFonts w:ascii="Verdana" w:hAnsi="Verdana"/>
        </w:rPr>
        <w:t>Conservation</w:t>
      </w:r>
      <w:r w:rsidRPr="003920FF">
        <w:rPr>
          <w:rFonts w:ascii="Verdana" w:hAnsi="Verdana"/>
        </w:rPr>
        <w:t>ist</w:t>
      </w:r>
      <w:r w:rsidRPr="00974B6D">
        <w:rPr>
          <w:rFonts w:ascii="Verdana" w:hAnsi="Verdana"/>
        </w:rPr>
        <w:t xml:space="preserve"> of the Year Award</w:t>
      </w:r>
      <w:r w:rsidRPr="003920FF">
        <w:rPr>
          <w:rFonts w:ascii="Verdana" w:hAnsi="Verdana"/>
        </w:rPr>
        <w:t>:</w:t>
      </w:r>
      <w:r w:rsidRPr="00974B6D">
        <w:rPr>
          <w:rFonts w:ascii="Verdana" w:hAnsi="Verdana"/>
        </w:rPr>
        <w:t xml:space="preserve"> </w:t>
      </w:r>
      <w:hyperlink r:id="rId11" w:history="1">
        <w:r w:rsidRPr="00974B6D">
          <w:rPr>
            <w:rStyle w:val="Hyperlink"/>
            <w:rFonts w:ascii="Verdana" w:hAnsi="Verdana"/>
          </w:rPr>
          <w:t>www.agronomy.org/awards</w:t>
        </w:r>
      </w:hyperlink>
      <w:r w:rsidRPr="00974B6D">
        <w:rPr>
          <w:rFonts w:ascii="Verdana" w:hAnsi="Verdana"/>
        </w:rPr>
        <w:t xml:space="preserve"> </w:t>
      </w:r>
    </w:p>
    <w:p w14:paraId="60DC81AF" w14:textId="77777777" w:rsidR="00974B6D" w:rsidRPr="00974B6D" w:rsidRDefault="00974B6D" w:rsidP="00974B6D">
      <w:pPr>
        <w:numPr>
          <w:ilvl w:val="1"/>
          <w:numId w:val="6"/>
        </w:numPr>
        <w:spacing w:line="276" w:lineRule="auto"/>
        <w:rPr>
          <w:rFonts w:ascii="Verdana" w:hAnsi="Verdana"/>
        </w:rPr>
      </w:pPr>
      <w:r w:rsidRPr="00974B6D">
        <w:rPr>
          <w:rFonts w:ascii="Verdana" w:hAnsi="Verdana"/>
        </w:rPr>
        <w:t>Recipient of the ICCA of the Year Award, recognized at ICCA Board Meeting, Aug. 19-21 in Denver, CO and at ASA CANVAS Meeting, Salt Lake City</w:t>
      </w:r>
    </w:p>
    <w:p w14:paraId="06680C84" w14:textId="77777777" w:rsidR="00974B6D" w:rsidRPr="00974B6D" w:rsidRDefault="00974B6D" w:rsidP="00974B6D">
      <w:pPr>
        <w:spacing w:line="276" w:lineRule="auto"/>
        <w:rPr>
          <w:rFonts w:ascii="Verdana" w:hAnsi="Verdana"/>
        </w:rPr>
      </w:pPr>
    </w:p>
    <w:p w14:paraId="3508468A" w14:textId="27264E59" w:rsidR="00974B6D" w:rsidRPr="003920FF" w:rsidRDefault="00974B6D" w:rsidP="00974B6D">
      <w:pPr>
        <w:spacing w:line="276" w:lineRule="auto"/>
        <w:rPr>
          <w:rFonts w:ascii="Verdana" w:hAnsi="Verdana"/>
          <w:b/>
          <w:bCs/>
        </w:rPr>
      </w:pPr>
      <w:r w:rsidRPr="003920FF">
        <w:rPr>
          <w:rFonts w:ascii="Verdana" w:hAnsi="Verdana"/>
          <w:b/>
          <w:bCs/>
        </w:rPr>
        <w:t>12:35 </w:t>
      </w:r>
      <w:r w:rsidRPr="003920FF">
        <w:rPr>
          <w:rFonts w:ascii="Verdana" w:hAnsi="Verdana"/>
          <w:b/>
          <w:bCs/>
          <w:u w:val="single"/>
        </w:rPr>
        <w:t>Discussion &amp; Vote</w:t>
      </w:r>
      <w:r w:rsidRPr="003920FF">
        <w:rPr>
          <w:rFonts w:ascii="Verdana" w:hAnsi="Verdana"/>
          <w:b/>
          <w:bCs/>
        </w:rPr>
        <w:t>: Policy &amp; Procedures</w:t>
      </w:r>
      <w:r w:rsidR="003E098E">
        <w:rPr>
          <w:rFonts w:ascii="Verdana" w:hAnsi="Verdana"/>
          <w:b/>
          <w:bCs/>
        </w:rPr>
        <w:t>: Agenda</w:t>
      </w:r>
      <w:r w:rsidRPr="003920FF">
        <w:rPr>
          <w:rFonts w:ascii="Verdana" w:hAnsi="Verdana"/>
          <w:b/>
          <w:bCs/>
        </w:rPr>
        <w:t xml:space="preserve"> Change</w:t>
      </w:r>
      <w:r w:rsidR="003E098E">
        <w:rPr>
          <w:rFonts w:ascii="Verdana" w:hAnsi="Verdana"/>
          <w:b/>
          <w:bCs/>
        </w:rPr>
        <w:t>s</w:t>
      </w:r>
      <w:r w:rsidRPr="003920FF">
        <w:rPr>
          <w:rFonts w:ascii="Verdana" w:hAnsi="Verdana"/>
          <w:b/>
          <w:bCs/>
        </w:rPr>
        <w:t xml:space="preserve"> (Document 3) – Past Chair Sandy Endicott, Governance Director Sara Uttech</w:t>
      </w:r>
    </w:p>
    <w:p w14:paraId="72C15549" w14:textId="73531B39" w:rsidR="00974B6D" w:rsidRDefault="00974B6D" w:rsidP="00124009">
      <w:pPr>
        <w:pStyle w:val="ListParagraph"/>
        <w:numPr>
          <w:ilvl w:val="0"/>
          <w:numId w:val="10"/>
        </w:numPr>
        <w:spacing w:line="276" w:lineRule="auto"/>
        <w:rPr>
          <w:rFonts w:ascii="Verdana" w:hAnsi="Verdana"/>
        </w:rPr>
      </w:pPr>
      <w:r w:rsidRPr="003920FF">
        <w:rPr>
          <w:rFonts w:ascii="Verdana" w:hAnsi="Verdana"/>
        </w:rPr>
        <w:t xml:space="preserve">Adding Brazil </w:t>
      </w:r>
      <w:r w:rsidR="003E098E">
        <w:rPr>
          <w:rFonts w:ascii="Verdana" w:hAnsi="Verdana"/>
        </w:rPr>
        <w:t>to ICCA list</w:t>
      </w:r>
    </w:p>
    <w:p w14:paraId="61682257" w14:textId="20858137" w:rsidR="003E098E" w:rsidRPr="003920FF" w:rsidRDefault="003E098E" w:rsidP="00124009">
      <w:pPr>
        <w:pStyle w:val="ListParagraph"/>
        <w:numPr>
          <w:ilvl w:val="0"/>
          <w:numId w:val="10"/>
        </w:numPr>
        <w:spacing w:line="276" w:lineRule="auto"/>
        <w:rPr>
          <w:rFonts w:ascii="Verdana" w:hAnsi="Verdana"/>
        </w:rPr>
      </w:pPr>
      <w:r>
        <w:rPr>
          <w:rFonts w:ascii="Verdana" w:hAnsi="Verdana"/>
        </w:rPr>
        <w:t>Proposed Agenda items from 60 days to 45 days</w:t>
      </w:r>
    </w:p>
    <w:p w14:paraId="1429AF1A" w14:textId="5BCD6C51" w:rsidR="00974B6D" w:rsidRPr="003920FF" w:rsidRDefault="00974B6D" w:rsidP="00124009">
      <w:pPr>
        <w:pStyle w:val="ListParagraph"/>
        <w:numPr>
          <w:ilvl w:val="0"/>
          <w:numId w:val="10"/>
        </w:numPr>
        <w:spacing w:line="276" w:lineRule="auto"/>
        <w:rPr>
          <w:rFonts w:ascii="Verdana" w:hAnsi="Verdana"/>
        </w:rPr>
      </w:pPr>
      <w:r w:rsidRPr="003920FF">
        <w:rPr>
          <w:rFonts w:ascii="Verdana" w:hAnsi="Verdana"/>
        </w:rPr>
        <w:t xml:space="preserve">Distributing Agendas from 30 days to 21 days </w:t>
      </w:r>
    </w:p>
    <w:p w14:paraId="5A1B13A4" w14:textId="77777777" w:rsidR="00974B6D" w:rsidRPr="003920FF" w:rsidRDefault="00974B6D" w:rsidP="00974B6D">
      <w:pPr>
        <w:spacing w:line="276" w:lineRule="auto"/>
        <w:rPr>
          <w:rFonts w:ascii="Verdana" w:hAnsi="Verdana"/>
        </w:rPr>
      </w:pPr>
    </w:p>
    <w:p w14:paraId="1E2F39B6" w14:textId="585F8114" w:rsidR="00974B6D" w:rsidRPr="00974B6D" w:rsidRDefault="00974B6D" w:rsidP="00974B6D">
      <w:pPr>
        <w:spacing w:line="276" w:lineRule="auto"/>
        <w:rPr>
          <w:rFonts w:ascii="Verdana" w:hAnsi="Verdana"/>
          <w:b/>
          <w:bCs/>
        </w:rPr>
      </w:pPr>
      <w:r w:rsidRPr="00974B6D">
        <w:rPr>
          <w:rFonts w:ascii="Verdana" w:hAnsi="Verdana"/>
          <w:b/>
          <w:bCs/>
        </w:rPr>
        <w:t>12:40 </w:t>
      </w:r>
      <w:r w:rsidRPr="00974B6D">
        <w:rPr>
          <w:rFonts w:ascii="Verdana" w:hAnsi="Verdana"/>
          <w:b/>
          <w:bCs/>
          <w:u w:val="single"/>
        </w:rPr>
        <w:t>Report</w:t>
      </w:r>
      <w:r w:rsidRPr="00974B6D">
        <w:rPr>
          <w:rFonts w:ascii="Verdana" w:hAnsi="Verdana"/>
          <w:b/>
          <w:bCs/>
        </w:rPr>
        <w:t xml:space="preserve">: Status of Proxy Voting Task Force Meeting </w:t>
      </w:r>
      <w:r w:rsidR="00CE46B7">
        <w:rPr>
          <w:rFonts w:ascii="Verdana" w:hAnsi="Verdana"/>
          <w:b/>
          <w:bCs/>
        </w:rPr>
        <w:t xml:space="preserve">Jan. 13 </w:t>
      </w:r>
      <w:r w:rsidRPr="00974B6D">
        <w:rPr>
          <w:rFonts w:ascii="Verdana" w:hAnsi="Verdana"/>
          <w:b/>
          <w:bCs/>
        </w:rPr>
        <w:t>– Sterling Clifton</w:t>
      </w:r>
    </w:p>
    <w:p w14:paraId="69C71C84" w14:textId="1D431546" w:rsidR="00974B6D" w:rsidRPr="00974B6D" w:rsidRDefault="00974B6D" w:rsidP="00CE46B7">
      <w:pPr>
        <w:spacing w:line="276" w:lineRule="auto"/>
        <w:rPr>
          <w:rFonts w:ascii="Verdana" w:hAnsi="Verdana"/>
        </w:rPr>
      </w:pPr>
      <w:r w:rsidRPr="00974B6D">
        <w:rPr>
          <w:rFonts w:ascii="Verdana" w:hAnsi="Verdana"/>
        </w:rPr>
        <w:t xml:space="preserve">The Task Force met on Jan. 13 </w:t>
      </w:r>
      <w:r w:rsidR="00CE46B7">
        <w:rPr>
          <w:rFonts w:ascii="Verdana" w:hAnsi="Verdana"/>
        </w:rPr>
        <w:t>to</w:t>
      </w:r>
      <w:r w:rsidRPr="00974B6D">
        <w:rPr>
          <w:rFonts w:ascii="Verdana" w:hAnsi="Verdana"/>
        </w:rPr>
        <w:t xml:space="preserve"> discuss the pros and cons of proxy voting.</w:t>
      </w:r>
      <w:r w:rsidR="00CE46B7">
        <w:rPr>
          <w:rFonts w:ascii="Verdana" w:hAnsi="Verdana"/>
        </w:rPr>
        <w:t xml:space="preserve"> Following </w:t>
      </w:r>
      <w:r w:rsidR="00CE46B7" w:rsidRPr="00974B6D">
        <w:rPr>
          <w:rFonts w:ascii="Verdana" w:hAnsi="Verdana"/>
        </w:rPr>
        <w:t>discussion</w:t>
      </w:r>
      <w:r w:rsidR="00CE46B7">
        <w:rPr>
          <w:rFonts w:ascii="Verdana" w:hAnsi="Verdana"/>
        </w:rPr>
        <w:t>,</w:t>
      </w:r>
      <w:r w:rsidR="00CE46B7" w:rsidRPr="00974B6D">
        <w:rPr>
          <w:rFonts w:ascii="Verdana" w:hAnsi="Verdana"/>
        </w:rPr>
        <w:t xml:space="preserve"> it was agreed by the Task Force to make </w:t>
      </w:r>
      <w:r w:rsidR="00CE46B7">
        <w:rPr>
          <w:rFonts w:ascii="Verdana" w:hAnsi="Verdana"/>
        </w:rPr>
        <w:t>no</w:t>
      </w:r>
      <w:r w:rsidR="00CE46B7" w:rsidRPr="00974B6D">
        <w:rPr>
          <w:rFonts w:ascii="Verdana" w:hAnsi="Verdana"/>
        </w:rPr>
        <w:t xml:space="preserve"> changes to the current policy</w:t>
      </w:r>
      <w:r w:rsidR="00CE46B7">
        <w:rPr>
          <w:rFonts w:ascii="Verdana" w:hAnsi="Verdana"/>
        </w:rPr>
        <w:t xml:space="preserve">: </w:t>
      </w:r>
      <w:r w:rsidRPr="00974B6D">
        <w:rPr>
          <w:rFonts w:ascii="Verdana" w:hAnsi="Verdana"/>
        </w:rPr>
        <w:t xml:space="preserve">Page 8, Section 1.3, paragraph 3: </w:t>
      </w:r>
      <w:r w:rsidRPr="00974B6D">
        <w:rPr>
          <w:rFonts w:ascii="Verdana" w:hAnsi="Verdana"/>
          <w:i/>
          <w:iCs/>
        </w:rPr>
        <w:t>Each voting member of the ICCA Board representing a local CCA board will need to be a CCA and a current member of the local board. The representative automatically in this position is the local CCA board chair unless the local board designates another member and notifies the ICCA office.</w:t>
      </w:r>
    </w:p>
    <w:p w14:paraId="169DEA45" w14:textId="77777777" w:rsidR="00974B6D" w:rsidRPr="00974B6D" w:rsidRDefault="00974B6D" w:rsidP="00974B6D">
      <w:pPr>
        <w:spacing w:line="276" w:lineRule="auto"/>
        <w:rPr>
          <w:rFonts w:ascii="Verdana" w:hAnsi="Verdana"/>
        </w:rPr>
      </w:pPr>
    </w:p>
    <w:p w14:paraId="43310546" w14:textId="28A275D6" w:rsidR="00974B6D" w:rsidRPr="00974B6D" w:rsidRDefault="00974B6D" w:rsidP="00974B6D">
      <w:pPr>
        <w:spacing w:line="276" w:lineRule="auto"/>
        <w:rPr>
          <w:rFonts w:ascii="Verdana" w:hAnsi="Verdana"/>
          <w:b/>
          <w:bCs/>
        </w:rPr>
      </w:pPr>
      <w:r w:rsidRPr="00974B6D">
        <w:rPr>
          <w:rFonts w:ascii="Verdana" w:hAnsi="Verdana"/>
          <w:b/>
          <w:bCs/>
        </w:rPr>
        <w:t>12:5</w:t>
      </w:r>
      <w:r w:rsidR="00EA7236" w:rsidRPr="003920FF">
        <w:rPr>
          <w:rFonts w:ascii="Verdana" w:hAnsi="Verdana"/>
          <w:b/>
          <w:bCs/>
        </w:rPr>
        <w:t xml:space="preserve">0 </w:t>
      </w:r>
      <w:r w:rsidRPr="00974B6D">
        <w:rPr>
          <w:rFonts w:ascii="Verdana" w:hAnsi="Verdana"/>
          <w:b/>
          <w:bCs/>
          <w:u w:val="single"/>
        </w:rPr>
        <w:t>FYI</w:t>
      </w:r>
      <w:r w:rsidRPr="00974B6D">
        <w:rPr>
          <w:rFonts w:ascii="Verdana" w:hAnsi="Verdana"/>
          <w:b/>
          <w:bCs/>
        </w:rPr>
        <w:t>: Admin Contracts – working on updates for 2026 – Chair Karl Wyant, Certifications Director Dawn Gibas</w:t>
      </w:r>
    </w:p>
    <w:p w14:paraId="4AA42EB6" w14:textId="77777777" w:rsidR="00974B6D" w:rsidRPr="00974B6D" w:rsidRDefault="00974B6D" w:rsidP="00974B6D">
      <w:pPr>
        <w:spacing w:line="276" w:lineRule="auto"/>
        <w:rPr>
          <w:rFonts w:ascii="Verdana" w:hAnsi="Verdana"/>
        </w:rPr>
      </w:pPr>
    </w:p>
    <w:p w14:paraId="17A0E59E" w14:textId="3AF6575C" w:rsidR="00974B6D" w:rsidRPr="003920FF" w:rsidRDefault="00974B6D" w:rsidP="00974B6D">
      <w:pPr>
        <w:spacing w:line="276" w:lineRule="auto"/>
        <w:rPr>
          <w:rFonts w:ascii="Verdana" w:hAnsi="Verdana"/>
          <w:b/>
          <w:bCs/>
        </w:rPr>
      </w:pPr>
      <w:r w:rsidRPr="00974B6D">
        <w:rPr>
          <w:rFonts w:ascii="Verdana" w:hAnsi="Verdana"/>
          <w:b/>
          <w:bCs/>
        </w:rPr>
        <w:t>1:00</w:t>
      </w:r>
      <w:r w:rsidR="00EA7236" w:rsidRPr="003920FF">
        <w:rPr>
          <w:rFonts w:ascii="Verdana" w:hAnsi="Verdana"/>
          <w:b/>
          <w:bCs/>
        </w:rPr>
        <w:tab/>
      </w:r>
      <w:r w:rsidRPr="00974B6D">
        <w:rPr>
          <w:rFonts w:ascii="Verdana" w:hAnsi="Verdana"/>
          <w:b/>
          <w:bCs/>
          <w:u w:val="single"/>
        </w:rPr>
        <w:t>Introduce</w:t>
      </w:r>
      <w:r w:rsidRPr="00974B6D">
        <w:rPr>
          <w:rFonts w:ascii="Verdana" w:hAnsi="Verdana"/>
          <w:b/>
          <w:bCs/>
        </w:rPr>
        <w:t xml:space="preserve">: </w:t>
      </w:r>
      <w:r w:rsidR="00EA7236" w:rsidRPr="003920FF">
        <w:rPr>
          <w:rFonts w:ascii="Verdana" w:hAnsi="Verdana"/>
          <w:b/>
          <w:bCs/>
        </w:rPr>
        <w:t>Ann Edahl,</w:t>
      </w:r>
      <w:r w:rsidR="003920FF" w:rsidRPr="003920FF">
        <w:rPr>
          <w:rFonts w:ascii="Verdana" w:hAnsi="Verdana"/>
          <w:b/>
          <w:bCs/>
        </w:rPr>
        <w:t xml:space="preserve"> Senior Manager for Educational Programs </w:t>
      </w:r>
      <w:r w:rsidRPr="00974B6D">
        <w:rPr>
          <w:rFonts w:ascii="Verdana" w:hAnsi="Verdana"/>
          <w:b/>
          <w:bCs/>
        </w:rPr>
        <w:t>– Chair Karl Wyant</w:t>
      </w:r>
    </w:p>
    <w:p w14:paraId="1295AEA6" w14:textId="78DA4CF7" w:rsidR="00974B6D" w:rsidRPr="00974B6D" w:rsidRDefault="00974B6D" w:rsidP="00974B6D">
      <w:pPr>
        <w:spacing w:line="276" w:lineRule="auto"/>
        <w:rPr>
          <w:rFonts w:ascii="Verdana" w:hAnsi="Verdana"/>
          <w:b/>
          <w:bCs/>
        </w:rPr>
      </w:pPr>
      <w:r w:rsidRPr="00974B6D">
        <w:rPr>
          <w:rFonts w:ascii="Verdana" w:hAnsi="Verdana"/>
        </w:rPr>
        <w:t xml:space="preserve">Survey showed need </w:t>
      </w:r>
      <w:r w:rsidR="00EA7236" w:rsidRPr="003920FF">
        <w:rPr>
          <w:rFonts w:ascii="Verdana" w:hAnsi="Verdana"/>
        </w:rPr>
        <w:t>for</w:t>
      </w:r>
      <w:r w:rsidRPr="00974B6D">
        <w:rPr>
          <w:rFonts w:ascii="Verdana" w:hAnsi="Verdana"/>
        </w:rPr>
        <w:t xml:space="preserve"> develop</w:t>
      </w:r>
      <w:r w:rsidR="00EA7236" w:rsidRPr="003920FF">
        <w:rPr>
          <w:rFonts w:ascii="Verdana" w:hAnsi="Verdana"/>
        </w:rPr>
        <w:t>ing</w:t>
      </w:r>
      <w:r w:rsidRPr="00974B6D">
        <w:rPr>
          <w:rFonts w:ascii="Verdana" w:hAnsi="Verdana"/>
        </w:rPr>
        <w:t xml:space="preserve"> educational materials</w:t>
      </w:r>
    </w:p>
    <w:p w14:paraId="1359DE64" w14:textId="77777777" w:rsidR="00974B6D" w:rsidRPr="00974B6D" w:rsidRDefault="00974B6D" w:rsidP="00974B6D">
      <w:pPr>
        <w:spacing w:line="276" w:lineRule="auto"/>
        <w:rPr>
          <w:rFonts w:ascii="Verdana" w:hAnsi="Verdana"/>
        </w:rPr>
      </w:pPr>
    </w:p>
    <w:p w14:paraId="79B54BC3" w14:textId="443E1107" w:rsidR="00974B6D" w:rsidRPr="00974B6D" w:rsidRDefault="00974B6D" w:rsidP="00974B6D">
      <w:pPr>
        <w:spacing w:line="276" w:lineRule="auto"/>
        <w:rPr>
          <w:rFonts w:ascii="Verdana" w:hAnsi="Verdana"/>
          <w:b/>
          <w:bCs/>
        </w:rPr>
      </w:pPr>
      <w:r w:rsidRPr="00974B6D">
        <w:rPr>
          <w:rFonts w:ascii="Verdana" w:hAnsi="Verdana"/>
          <w:b/>
          <w:bCs/>
        </w:rPr>
        <w:t>1:05</w:t>
      </w:r>
      <w:r w:rsidR="00EA7236" w:rsidRPr="003920FF">
        <w:rPr>
          <w:rFonts w:ascii="Verdana" w:hAnsi="Verdana"/>
          <w:b/>
          <w:bCs/>
        </w:rPr>
        <w:tab/>
      </w:r>
      <w:r w:rsidRPr="00974B6D">
        <w:rPr>
          <w:rFonts w:ascii="Verdana" w:hAnsi="Verdana"/>
          <w:b/>
          <w:bCs/>
          <w:u w:val="single"/>
        </w:rPr>
        <w:t>Update</w:t>
      </w:r>
      <w:r w:rsidRPr="00974B6D">
        <w:rPr>
          <w:rFonts w:ascii="Verdana" w:hAnsi="Verdana"/>
          <w:b/>
          <w:bCs/>
        </w:rPr>
        <w:t xml:space="preserve">: CCA Statistics </w:t>
      </w:r>
      <w:r w:rsidR="00EA7236" w:rsidRPr="003920FF">
        <w:rPr>
          <w:rFonts w:ascii="Verdana" w:hAnsi="Verdana"/>
          <w:b/>
          <w:bCs/>
        </w:rPr>
        <w:t>–</w:t>
      </w:r>
      <w:r w:rsidRPr="00974B6D">
        <w:rPr>
          <w:rFonts w:ascii="Verdana" w:hAnsi="Verdana"/>
          <w:b/>
          <w:bCs/>
        </w:rPr>
        <w:t xml:space="preserve"> </w:t>
      </w:r>
      <w:r w:rsidR="00EA7236" w:rsidRPr="003920FF">
        <w:rPr>
          <w:rFonts w:ascii="Verdana" w:hAnsi="Verdana"/>
          <w:b/>
          <w:bCs/>
        </w:rPr>
        <w:t>Certified,</w:t>
      </w:r>
      <w:r w:rsidRPr="00974B6D">
        <w:rPr>
          <w:rFonts w:ascii="Verdana" w:hAnsi="Verdana"/>
          <w:b/>
          <w:bCs/>
        </w:rPr>
        <w:t xml:space="preserve"> Renewals,</w:t>
      </w:r>
      <w:r w:rsidR="00EA7236" w:rsidRPr="003920FF">
        <w:rPr>
          <w:rFonts w:ascii="Verdana" w:hAnsi="Verdana"/>
          <w:b/>
          <w:bCs/>
        </w:rPr>
        <w:t xml:space="preserve"> Exams,</w:t>
      </w:r>
      <w:r w:rsidRPr="00974B6D">
        <w:rPr>
          <w:rFonts w:ascii="Verdana" w:hAnsi="Verdana"/>
          <w:b/>
          <w:bCs/>
        </w:rPr>
        <w:t xml:space="preserve"> Recruitment, Membership – CEO Jim Cudahy, Certifications Director Dawn Gibas</w:t>
      </w:r>
    </w:p>
    <w:p w14:paraId="3B2862D7" w14:textId="77777777" w:rsidR="00974B6D" w:rsidRPr="00974B6D" w:rsidRDefault="00974B6D" w:rsidP="00974B6D">
      <w:pPr>
        <w:spacing w:line="276" w:lineRule="auto"/>
        <w:rPr>
          <w:rFonts w:ascii="Verdana" w:hAnsi="Verdana"/>
        </w:rPr>
      </w:pPr>
    </w:p>
    <w:p w14:paraId="17649445" w14:textId="42172422" w:rsidR="00974B6D" w:rsidRPr="00974B6D" w:rsidRDefault="00974B6D" w:rsidP="00974B6D">
      <w:pPr>
        <w:spacing w:line="276" w:lineRule="auto"/>
        <w:rPr>
          <w:rFonts w:ascii="Verdana" w:hAnsi="Verdana"/>
          <w:b/>
          <w:bCs/>
        </w:rPr>
      </w:pPr>
      <w:r w:rsidRPr="00974B6D">
        <w:rPr>
          <w:rFonts w:ascii="Verdana" w:hAnsi="Verdana"/>
          <w:b/>
          <w:bCs/>
        </w:rPr>
        <w:t>1:15</w:t>
      </w:r>
      <w:r w:rsidR="00EA7236" w:rsidRPr="003920FF">
        <w:rPr>
          <w:rFonts w:ascii="Verdana" w:hAnsi="Verdana"/>
          <w:b/>
          <w:bCs/>
        </w:rPr>
        <w:tab/>
      </w:r>
      <w:r w:rsidRPr="00974B6D">
        <w:rPr>
          <w:rFonts w:ascii="Verdana" w:hAnsi="Verdana"/>
          <w:b/>
          <w:bCs/>
          <w:u w:val="single"/>
        </w:rPr>
        <w:t>Update</w:t>
      </w:r>
      <w:r w:rsidRPr="00974B6D">
        <w:rPr>
          <w:rFonts w:ascii="Verdana" w:hAnsi="Verdana"/>
          <w:b/>
          <w:bCs/>
        </w:rPr>
        <w:t>: Organic Specialty Certification – Chair Karl Wyant, Certifications Director Dawn Gibas</w:t>
      </w:r>
    </w:p>
    <w:p w14:paraId="0898DD75" w14:textId="77777777" w:rsidR="00974B6D" w:rsidRPr="00974B6D" w:rsidRDefault="00974B6D" w:rsidP="00974B6D">
      <w:pPr>
        <w:spacing w:line="276" w:lineRule="auto"/>
        <w:rPr>
          <w:rFonts w:ascii="Verdana" w:hAnsi="Verdana"/>
        </w:rPr>
      </w:pPr>
    </w:p>
    <w:p w14:paraId="6B74826E" w14:textId="69A89F74" w:rsidR="00974B6D" w:rsidRPr="00974B6D" w:rsidRDefault="00974B6D" w:rsidP="00974B6D">
      <w:pPr>
        <w:spacing w:line="276" w:lineRule="auto"/>
        <w:rPr>
          <w:rFonts w:ascii="Verdana" w:hAnsi="Verdana"/>
          <w:b/>
          <w:bCs/>
        </w:rPr>
      </w:pPr>
      <w:r w:rsidRPr="00974B6D">
        <w:rPr>
          <w:rFonts w:ascii="Verdana" w:hAnsi="Verdana"/>
          <w:b/>
          <w:bCs/>
        </w:rPr>
        <w:t>1:25</w:t>
      </w:r>
      <w:r w:rsidR="00EA7236" w:rsidRPr="003920FF">
        <w:rPr>
          <w:rFonts w:ascii="Verdana" w:hAnsi="Verdana"/>
          <w:b/>
          <w:bCs/>
        </w:rPr>
        <w:tab/>
      </w:r>
      <w:r w:rsidRPr="00974B6D">
        <w:rPr>
          <w:rFonts w:ascii="Verdana" w:hAnsi="Verdana"/>
          <w:b/>
          <w:bCs/>
          <w:u w:val="single"/>
        </w:rPr>
        <w:t>Update</w:t>
      </w:r>
      <w:r w:rsidRPr="00974B6D">
        <w:rPr>
          <w:rFonts w:ascii="Verdana" w:hAnsi="Verdana"/>
          <w:b/>
          <w:bCs/>
        </w:rPr>
        <w:t xml:space="preserve">: Conservation Agronomist – </w:t>
      </w:r>
      <w:r w:rsidR="00DD11B8">
        <w:rPr>
          <w:rFonts w:ascii="Verdana" w:hAnsi="Verdana"/>
          <w:b/>
          <w:bCs/>
        </w:rPr>
        <w:t xml:space="preserve">Vice Chair </w:t>
      </w:r>
      <w:r w:rsidRPr="00974B6D">
        <w:rPr>
          <w:rFonts w:ascii="Verdana" w:hAnsi="Verdana"/>
          <w:b/>
          <w:bCs/>
        </w:rPr>
        <w:t>Aaron Breimer</w:t>
      </w:r>
    </w:p>
    <w:p w14:paraId="6FBCA740" w14:textId="77777777" w:rsidR="00974B6D" w:rsidRPr="00974B6D" w:rsidRDefault="00974B6D" w:rsidP="00974B6D">
      <w:pPr>
        <w:spacing w:line="276" w:lineRule="auto"/>
        <w:rPr>
          <w:rFonts w:ascii="Verdana" w:hAnsi="Verdana"/>
        </w:rPr>
      </w:pPr>
    </w:p>
    <w:p w14:paraId="336934AB" w14:textId="5928D39E" w:rsidR="00974B6D" w:rsidRPr="00974B6D" w:rsidRDefault="00974B6D" w:rsidP="00974B6D">
      <w:pPr>
        <w:spacing w:line="276" w:lineRule="auto"/>
        <w:rPr>
          <w:rFonts w:ascii="Verdana" w:hAnsi="Verdana"/>
          <w:b/>
          <w:bCs/>
        </w:rPr>
      </w:pPr>
      <w:r w:rsidRPr="00974B6D">
        <w:rPr>
          <w:rFonts w:ascii="Verdana" w:hAnsi="Verdana"/>
          <w:b/>
          <w:bCs/>
        </w:rPr>
        <w:t>1:35</w:t>
      </w:r>
      <w:r w:rsidR="00EA7236" w:rsidRPr="003920FF">
        <w:rPr>
          <w:rFonts w:ascii="Verdana" w:hAnsi="Verdana"/>
          <w:b/>
          <w:bCs/>
        </w:rPr>
        <w:tab/>
      </w:r>
      <w:r w:rsidRPr="00974B6D">
        <w:rPr>
          <w:rFonts w:ascii="Verdana" w:hAnsi="Verdana"/>
          <w:b/>
          <w:bCs/>
          <w:u w:val="single"/>
        </w:rPr>
        <w:t>Announce</w:t>
      </w:r>
      <w:r w:rsidRPr="00974B6D">
        <w:rPr>
          <w:rFonts w:ascii="Verdana" w:hAnsi="Verdana"/>
          <w:b/>
          <w:bCs/>
        </w:rPr>
        <w:t>: ASA Elections March 3</w:t>
      </w:r>
      <w:r w:rsidR="00EA7236" w:rsidRPr="003920FF">
        <w:rPr>
          <w:rFonts w:ascii="Verdana" w:hAnsi="Verdana"/>
          <w:b/>
          <w:bCs/>
        </w:rPr>
        <w:t>-</w:t>
      </w:r>
      <w:r w:rsidRPr="00974B6D">
        <w:rPr>
          <w:rFonts w:ascii="Verdana" w:hAnsi="Verdana"/>
          <w:b/>
          <w:bCs/>
        </w:rPr>
        <w:t>April 3</w:t>
      </w:r>
      <w:r w:rsidR="00EA7236" w:rsidRPr="003920FF">
        <w:rPr>
          <w:rFonts w:ascii="Verdana" w:hAnsi="Verdana"/>
          <w:b/>
          <w:bCs/>
        </w:rPr>
        <w:t xml:space="preserve"> </w:t>
      </w:r>
      <w:r w:rsidRPr="00974B6D">
        <w:rPr>
          <w:rFonts w:ascii="Verdana" w:hAnsi="Verdana"/>
          <w:b/>
          <w:bCs/>
        </w:rPr>
        <w:t>– Governance Director Sara Uttech</w:t>
      </w:r>
    </w:p>
    <w:p w14:paraId="661645AE" w14:textId="79D97137" w:rsidR="00974B6D" w:rsidRPr="00974B6D" w:rsidRDefault="00974B6D" w:rsidP="00974B6D">
      <w:pPr>
        <w:spacing w:line="276" w:lineRule="auto"/>
        <w:rPr>
          <w:rFonts w:ascii="Verdana" w:hAnsi="Verdana"/>
        </w:rPr>
      </w:pPr>
      <w:r w:rsidRPr="00974B6D">
        <w:rPr>
          <w:rFonts w:ascii="Verdana" w:hAnsi="Verdana"/>
        </w:rPr>
        <w:t>ASA members</w:t>
      </w:r>
      <w:r w:rsidR="00EA7236" w:rsidRPr="003920FF">
        <w:rPr>
          <w:rFonts w:ascii="Verdana" w:hAnsi="Verdana"/>
        </w:rPr>
        <w:t xml:space="preserve">, watch for email to </w:t>
      </w:r>
      <w:r w:rsidRPr="00974B6D">
        <w:rPr>
          <w:rFonts w:ascii="Verdana" w:hAnsi="Verdana"/>
        </w:rPr>
        <w:t>vote for</w:t>
      </w:r>
      <w:r w:rsidR="00EA7236" w:rsidRPr="003920FF">
        <w:rPr>
          <w:rFonts w:ascii="Verdana" w:hAnsi="Verdana"/>
        </w:rPr>
        <w:t xml:space="preserve"> </w:t>
      </w:r>
      <w:r w:rsidR="00EA7236" w:rsidRPr="00974B6D">
        <w:rPr>
          <w:rFonts w:ascii="Verdana" w:hAnsi="Verdana"/>
        </w:rPr>
        <w:t>ICCA Board Rep.</w:t>
      </w:r>
      <w:r w:rsidR="003920FF">
        <w:rPr>
          <w:rFonts w:ascii="Verdana" w:hAnsi="Verdana"/>
        </w:rPr>
        <w:t>:</w:t>
      </w:r>
      <w:r w:rsidRPr="00974B6D">
        <w:rPr>
          <w:rFonts w:ascii="Verdana" w:hAnsi="Verdana"/>
        </w:rPr>
        <w:t xml:space="preserve"> </w:t>
      </w:r>
      <w:r w:rsidR="003920FF">
        <w:rPr>
          <w:rFonts w:ascii="Verdana" w:hAnsi="Verdana"/>
        </w:rPr>
        <w:t>C</w:t>
      </w:r>
      <w:r w:rsidRPr="00974B6D">
        <w:rPr>
          <w:rFonts w:ascii="Verdana" w:hAnsi="Verdana"/>
        </w:rPr>
        <w:t>andidates Mike Mulvaney</w:t>
      </w:r>
      <w:r w:rsidR="003920FF">
        <w:rPr>
          <w:rFonts w:ascii="Verdana" w:hAnsi="Verdana"/>
        </w:rPr>
        <w:t>,</w:t>
      </w:r>
      <w:r w:rsidRPr="00974B6D">
        <w:rPr>
          <w:rFonts w:ascii="Verdana" w:hAnsi="Verdana"/>
        </w:rPr>
        <w:t xml:space="preserve"> Isaac Wolford</w:t>
      </w:r>
    </w:p>
    <w:p w14:paraId="7F7C21F0" w14:textId="77777777" w:rsidR="00974B6D" w:rsidRPr="00974B6D" w:rsidRDefault="00974B6D" w:rsidP="00974B6D">
      <w:pPr>
        <w:spacing w:line="276" w:lineRule="auto"/>
        <w:rPr>
          <w:rFonts w:ascii="Verdana" w:hAnsi="Verdana"/>
        </w:rPr>
      </w:pPr>
    </w:p>
    <w:p w14:paraId="582EEC72" w14:textId="6975CCCE" w:rsidR="00974B6D" w:rsidRPr="00974B6D" w:rsidRDefault="00974B6D" w:rsidP="00974B6D">
      <w:pPr>
        <w:spacing w:line="276" w:lineRule="auto"/>
        <w:rPr>
          <w:rFonts w:ascii="Verdana" w:hAnsi="Verdana"/>
          <w:b/>
          <w:bCs/>
        </w:rPr>
      </w:pPr>
      <w:r w:rsidRPr="00974B6D">
        <w:rPr>
          <w:rFonts w:ascii="Verdana" w:hAnsi="Verdana"/>
          <w:b/>
          <w:bCs/>
        </w:rPr>
        <w:t>1:40</w:t>
      </w:r>
      <w:r w:rsidR="00EA7236" w:rsidRPr="003920FF">
        <w:rPr>
          <w:rFonts w:ascii="Verdana" w:hAnsi="Verdana"/>
          <w:b/>
          <w:bCs/>
        </w:rPr>
        <w:tab/>
      </w:r>
      <w:r w:rsidR="00EA7236" w:rsidRPr="003920FF">
        <w:rPr>
          <w:rFonts w:ascii="Verdana" w:hAnsi="Verdana"/>
          <w:b/>
          <w:bCs/>
          <w:u w:val="single"/>
        </w:rPr>
        <w:t>Policy U</w:t>
      </w:r>
      <w:r w:rsidRPr="00974B6D">
        <w:rPr>
          <w:rFonts w:ascii="Verdana" w:hAnsi="Verdana"/>
          <w:b/>
          <w:bCs/>
          <w:u w:val="single"/>
        </w:rPr>
        <w:t>pdate</w:t>
      </w:r>
      <w:r w:rsidRPr="00974B6D">
        <w:rPr>
          <w:rFonts w:ascii="Verdana" w:hAnsi="Verdana"/>
          <w:b/>
          <w:bCs/>
        </w:rPr>
        <w:t>: Congressional Visits Day</w:t>
      </w:r>
      <w:r w:rsidR="00DD11B8">
        <w:rPr>
          <w:rFonts w:ascii="Verdana" w:hAnsi="Verdana"/>
          <w:b/>
          <w:bCs/>
        </w:rPr>
        <w:t xml:space="preserve"> Feb. 25-26</w:t>
      </w:r>
      <w:r w:rsidRPr="00974B6D">
        <w:rPr>
          <w:rFonts w:ascii="Verdana" w:hAnsi="Verdana"/>
          <w:b/>
          <w:bCs/>
        </w:rPr>
        <w:t>, TSP – CAO Luther Smith</w:t>
      </w:r>
    </w:p>
    <w:p w14:paraId="1B31BFC9" w14:textId="77777777" w:rsidR="00974B6D" w:rsidRPr="00974B6D" w:rsidRDefault="00974B6D" w:rsidP="00974B6D">
      <w:pPr>
        <w:spacing w:line="276" w:lineRule="auto"/>
        <w:rPr>
          <w:rFonts w:ascii="Verdana" w:hAnsi="Verdana"/>
        </w:rPr>
      </w:pPr>
    </w:p>
    <w:p w14:paraId="5E974AD9" w14:textId="41170BCB" w:rsidR="00974B6D" w:rsidRPr="00974B6D" w:rsidRDefault="00974B6D" w:rsidP="00974B6D">
      <w:pPr>
        <w:spacing w:line="276" w:lineRule="auto"/>
        <w:rPr>
          <w:rFonts w:ascii="Verdana" w:hAnsi="Verdana"/>
          <w:b/>
          <w:bCs/>
        </w:rPr>
      </w:pPr>
      <w:r w:rsidRPr="00974B6D">
        <w:rPr>
          <w:rFonts w:ascii="Verdana" w:hAnsi="Verdana"/>
          <w:b/>
          <w:bCs/>
        </w:rPr>
        <w:t>1:50</w:t>
      </w:r>
      <w:r w:rsidR="00EA7236" w:rsidRPr="003920FF">
        <w:rPr>
          <w:rFonts w:ascii="Verdana" w:hAnsi="Verdana"/>
          <w:b/>
          <w:bCs/>
        </w:rPr>
        <w:tab/>
      </w:r>
      <w:r w:rsidRPr="00974B6D">
        <w:rPr>
          <w:rFonts w:ascii="Verdana" w:hAnsi="Verdana"/>
          <w:b/>
          <w:bCs/>
          <w:u w:val="single"/>
        </w:rPr>
        <w:t>Announce</w:t>
      </w:r>
      <w:r w:rsidRPr="00974B6D">
        <w:rPr>
          <w:rFonts w:ascii="Verdana" w:hAnsi="Verdana"/>
          <w:b/>
          <w:bCs/>
        </w:rPr>
        <w:t>: Open Discussion – Chair Karl Wyant</w:t>
      </w:r>
    </w:p>
    <w:p w14:paraId="6D1F55F3" w14:textId="77777777" w:rsidR="00974B6D" w:rsidRPr="00974B6D" w:rsidRDefault="00974B6D" w:rsidP="00974B6D">
      <w:pPr>
        <w:spacing w:line="276" w:lineRule="auto"/>
        <w:rPr>
          <w:rFonts w:ascii="Verdana" w:hAnsi="Verdana"/>
        </w:rPr>
      </w:pPr>
    </w:p>
    <w:p w14:paraId="6631336D" w14:textId="3B5374EC" w:rsidR="00974B6D" w:rsidRPr="00974B6D" w:rsidRDefault="00974B6D" w:rsidP="00974B6D">
      <w:pPr>
        <w:spacing w:line="276" w:lineRule="auto"/>
        <w:rPr>
          <w:rFonts w:ascii="Verdana" w:hAnsi="Verdana"/>
          <w:b/>
          <w:bCs/>
        </w:rPr>
      </w:pPr>
      <w:r w:rsidRPr="00974B6D">
        <w:rPr>
          <w:rFonts w:ascii="Verdana" w:hAnsi="Verdana"/>
          <w:b/>
          <w:bCs/>
        </w:rPr>
        <w:t>1:55</w:t>
      </w:r>
      <w:r w:rsidR="003920FF">
        <w:rPr>
          <w:rFonts w:ascii="Verdana" w:hAnsi="Verdana"/>
          <w:b/>
          <w:bCs/>
        </w:rPr>
        <w:tab/>
      </w:r>
      <w:r w:rsidR="003920FF" w:rsidRPr="003920FF">
        <w:rPr>
          <w:rFonts w:ascii="Verdana" w:hAnsi="Verdana"/>
          <w:b/>
          <w:bCs/>
          <w:u w:val="single"/>
        </w:rPr>
        <w:t>Announce</w:t>
      </w:r>
      <w:r w:rsidR="003920FF">
        <w:rPr>
          <w:rFonts w:ascii="Verdana" w:hAnsi="Verdana"/>
          <w:b/>
          <w:bCs/>
        </w:rPr>
        <w:t xml:space="preserve">: </w:t>
      </w:r>
      <w:r w:rsidRPr="00974B6D">
        <w:rPr>
          <w:rFonts w:ascii="Verdana" w:hAnsi="Verdana"/>
          <w:b/>
          <w:bCs/>
        </w:rPr>
        <w:t>2025 Quarterly Board Meeting Dates – Chair Karl Wyant, Governance Director Sara Uttech</w:t>
      </w:r>
    </w:p>
    <w:p w14:paraId="088EC906" w14:textId="77777777" w:rsidR="00974B6D" w:rsidRPr="00974B6D" w:rsidRDefault="00974B6D" w:rsidP="00974B6D">
      <w:pPr>
        <w:spacing w:line="276" w:lineRule="auto"/>
        <w:rPr>
          <w:rFonts w:ascii="Verdana" w:hAnsi="Verdana"/>
          <w:i/>
          <w:iCs/>
        </w:rPr>
      </w:pPr>
      <w:r w:rsidRPr="00974B6D">
        <w:rPr>
          <w:rFonts w:ascii="Verdana" w:hAnsi="Verdana"/>
          <w:i/>
          <w:iCs/>
        </w:rPr>
        <w:t>Please keep your Certification Rep. updated on changes to local board positions and contact info</w:t>
      </w:r>
    </w:p>
    <w:p w14:paraId="68C29849" w14:textId="77777777" w:rsidR="00974B6D" w:rsidRPr="00974B6D" w:rsidRDefault="00974B6D" w:rsidP="00974B6D">
      <w:pPr>
        <w:spacing w:line="276" w:lineRule="auto"/>
        <w:rPr>
          <w:rFonts w:ascii="Verdana" w:hAnsi="Verdana"/>
        </w:rPr>
      </w:pPr>
      <w:r w:rsidRPr="00974B6D">
        <w:rPr>
          <w:rFonts w:ascii="Verdana" w:hAnsi="Verdana"/>
        </w:rPr>
        <w:t xml:space="preserve">Agenda, Minutes, Documents posted at: </w:t>
      </w:r>
      <w:hyperlink r:id="rId12" w:history="1">
        <w:r w:rsidRPr="00974B6D">
          <w:rPr>
            <w:rStyle w:val="Hyperlink"/>
            <w:rFonts w:ascii="Verdana" w:hAnsi="Verdana"/>
          </w:rPr>
          <w:t>www.certifiedcropadviser.org/boards/minutes</w:t>
        </w:r>
      </w:hyperlink>
      <w:r w:rsidRPr="00974B6D">
        <w:rPr>
          <w:rFonts w:ascii="Verdana" w:hAnsi="Verdana"/>
        </w:rPr>
        <w:t xml:space="preserve"> </w:t>
      </w:r>
    </w:p>
    <w:p w14:paraId="0C590FB3" w14:textId="77777777" w:rsidR="00974B6D" w:rsidRPr="00974B6D" w:rsidRDefault="00974B6D" w:rsidP="00974B6D">
      <w:pPr>
        <w:numPr>
          <w:ilvl w:val="0"/>
          <w:numId w:val="7"/>
        </w:numPr>
        <w:spacing w:line="276" w:lineRule="auto"/>
        <w:rPr>
          <w:rFonts w:ascii="Verdana" w:hAnsi="Verdana"/>
        </w:rPr>
      </w:pPr>
      <w:r w:rsidRPr="00974B6D">
        <w:rPr>
          <w:rFonts w:ascii="Verdana" w:hAnsi="Verdana"/>
        </w:rPr>
        <w:t>Q1 – Thursday Feb. 13, 12:00-2:00pm (Central)</w:t>
      </w:r>
    </w:p>
    <w:p w14:paraId="4FBBFE13" w14:textId="77777777" w:rsidR="00974B6D" w:rsidRPr="00974B6D" w:rsidRDefault="00974B6D" w:rsidP="00974B6D">
      <w:pPr>
        <w:numPr>
          <w:ilvl w:val="0"/>
          <w:numId w:val="7"/>
        </w:numPr>
        <w:spacing w:line="276" w:lineRule="auto"/>
        <w:rPr>
          <w:rFonts w:ascii="Verdana" w:hAnsi="Verdana"/>
        </w:rPr>
      </w:pPr>
      <w:r w:rsidRPr="00974B6D">
        <w:rPr>
          <w:rFonts w:ascii="Verdana" w:hAnsi="Verdana"/>
        </w:rPr>
        <w:t>Q2 – Thursday June 12, 12:00-2:00pm (Central)</w:t>
      </w:r>
    </w:p>
    <w:p w14:paraId="7A0EF3A5" w14:textId="77777777" w:rsidR="00974B6D" w:rsidRPr="00974B6D" w:rsidRDefault="00974B6D" w:rsidP="00974B6D">
      <w:pPr>
        <w:numPr>
          <w:ilvl w:val="0"/>
          <w:numId w:val="7"/>
        </w:numPr>
        <w:spacing w:line="276" w:lineRule="auto"/>
        <w:rPr>
          <w:rFonts w:ascii="Verdana" w:hAnsi="Verdana"/>
        </w:rPr>
      </w:pPr>
      <w:r w:rsidRPr="00974B6D">
        <w:rPr>
          <w:rFonts w:ascii="Verdana" w:hAnsi="Verdana"/>
        </w:rPr>
        <w:t xml:space="preserve">Q3 – In-Person/Virtual in the Denver/CSU Spur Campus area, tentative schedule: </w:t>
      </w:r>
    </w:p>
    <w:p w14:paraId="2AA5EB7E" w14:textId="77777777" w:rsidR="00974B6D" w:rsidRPr="00974B6D" w:rsidRDefault="00974B6D" w:rsidP="00974B6D">
      <w:pPr>
        <w:numPr>
          <w:ilvl w:val="1"/>
          <w:numId w:val="7"/>
        </w:numPr>
        <w:spacing w:line="276" w:lineRule="auto"/>
        <w:rPr>
          <w:rFonts w:ascii="Verdana" w:hAnsi="Verdana"/>
        </w:rPr>
      </w:pPr>
      <w:r w:rsidRPr="00974B6D">
        <w:rPr>
          <w:rFonts w:ascii="Verdana" w:hAnsi="Verdana"/>
        </w:rPr>
        <w:t>Monday Aug. 18 Travel Day</w:t>
      </w:r>
    </w:p>
    <w:p w14:paraId="3A47FFA4" w14:textId="77777777" w:rsidR="00974B6D" w:rsidRPr="00974B6D" w:rsidRDefault="00974B6D" w:rsidP="00974B6D">
      <w:pPr>
        <w:numPr>
          <w:ilvl w:val="1"/>
          <w:numId w:val="7"/>
        </w:numPr>
        <w:spacing w:line="276" w:lineRule="auto"/>
        <w:rPr>
          <w:rFonts w:ascii="Verdana" w:hAnsi="Verdana"/>
        </w:rPr>
      </w:pPr>
      <w:r w:rsidRPr="00974B6D">
        <w:rPr>
          <w:rFonts w:ascii="Verdana" w:hAnsi="Verdana"/>
        </w:rPr>
        <w:t>Tuesday Aug. 19 ICCA Board Meeting</w:t>
      </w:r>
    </w:p>
    <w:p w14:paraId="7726F943" w14:textId="77777777" w:rsidR="00974B6D" w:rsidRPr="00974B6D" w:rsidRDefault="00974B6D" w:rsidP="00974B6D">
      <w:pPr>
        <w:numPr>
          <w:ilvl w:val="1"/>
          <w:numId w:val="7"/>
        </w:numPr>
        <w:spacing w:line="276" w:lineRule="auto"/>
        <w:rPr>
          <w:rFonts w:ascii="Verdana" w:hAnsi="Verdana"/>
        </w:rPr>
      </w:pPr>
      <w:r w:rsidRPr="00974B6D">
        <w:rPr>
          <w:rFonts w:ascii="Verdana" w:hAnsi="Verdana"/>
        </w:rPr>
        <w:t>Wednesday Aug. 20 ICCA Board Meeting</w:t>
      </w:r>
    </w:p>
    <w:p w14:paraId="2D357282" w14:textId="77777777" w:rsidR="00974B6D" w:rsidRPr="00974B6D" w:rsidRDefault="00974B6D" w:rsidP="00974B6D">
      <w:pPr>
        <w:numPr>
          <w:ilvl w:val="1"/>
          <w:numId w:val="7"/>
        </w:numPr>
        <w:spacing w:line="276" w:lineRule="auto"/>
        <w:rPr>
          <w:rFonts w:ascii="Verdana" w:hAnsi="Verdana"/>
        </w:rPr>
      </w:pPr>
      <w:r w:rsidRPr="00974B6D">
        <w:rPr>
          <w:rFonts w:ascii="Verdana" w:hAnsi="Verdana"/>
        </w:rPr>
        <w:t>Thursday Aug. 21 Tour in Fort Collins area, or Travel Day</w:t>
      </w:r>
    </w:p>
    <w:p w14:paraId="76769FBE" w14:textId="77777777" w:rsidR="00974B6D" w:rsidRPr="00974B6D" w:rsidRDefault="00974B6D" w:rsidP="00974B6D">
      <w:pPr>
        <w:numPr>
          <w:ilvl w:val="1"/>
          <w:numId w:val="7"/>
        </w:numPr>
        <w:spacing w:line="276" w:lineRule="auto"/>
        <w:rPr>
          <w:rFonts w:ascii="Verdana" w:hAnsi="Verdana"/>
        </w:rPr>
      </w:pPr>
      <w:r w:rsidRPr="00974B6D">
        <w:rPr>
          <w:rFonts w:ascii="Verdana" w:hAnsi="Verdana"/>
        </w:rPr>
        <w:t xml:space="preserve">Friday Aug. 22 Travel Day </w:t>
      </w:r>
    </w:p>
    <w:p w14:paraId="3FDB36E8" w14:textId="77777777" w:rsidR="00974B6D" w:rsidRPr="00974B6D" w:rsidRDefault="00974B6D" w:rsidP="00974B6D">
      <w:pPr>
        <w:numPr>
          <w:ilvl w:val="0"/>
          <w:numId w:val="7"/>
        </w:numPr>
        <w:spacing w:line="276" w:lineRule="auto"/>
        <w:rPr>
          <w:rFonts w:ascii="Verdana" w:hAnsi="Verdana"/>
        </w:rPr>
      </w:pPr>
      <w:r w:rsidRPr="00974B6D">
        <w:rPr>
          <w:rFonts w:ascii="Verdana" w:hAnsi="Verdana"/>
        </w:rPr>
        <w:t>Q4 - Thursday Dec. 11, 12:00-2:00pm (Central)</w:t>
      </w:r>
    </w:p>
    <w:p w14:paraId="57D637EC" w14:textId="77777777" w:rsidR="00974B6D" w:rsidRPr="00974B6D" w:rsidRDefault="00974B6D" w:rsidP="00974B6D">
      <w:pPr>
        <w:spacing w:line="276" w:lineRule="auto"/>
        <w:rPr>
          <w:rFonts w:ascii="Verdana" w:hAnsi="Verdana"/>
        </w:rPr>
      </w:pPr>
    </w:p>
    <w:p w14:paraId="3CBEEF06" w14:textId="59D88EA5" w:rsidR="007D7AEE" w:rsidRPr="003920FF" w:rsidRDefault="00974B6D" w:rsidP="00B200D5">
      <w:pPr>
        <w:spacing w:line="276" w:lineRule="auto"/>
        <w:rPr>
          <w:rFonts w:ascii="Verdana" w:hAnsi="Verdana"/>
          <w:b/>
          <w:bCs/>
        </w:rPr>
      </w:pPr>
      <w:r w:rsidRPr="00974B6D">
        <w:rPr>
          <w:rFonts w:ascii="Verdana" w:hAnsi="Verdana"/>
          <w:b/>
          <w:bCs/>
        </w:rPr>
        <w:t>2:00</w:t>
      </w:r>
      <w:r w:rsidR="003920FF">
        <w:rPr>
          <w:rFonts w:ascii="Verdana" w:hAnsi="Verdana"/>
          <w:b/>
          <w:bCs/>
        </w:rPr>
        <w:tab/>
      </w:r>
      <w:r w:rsidR="003920FF" w:rsidRPr="003920FF">
        <w:rPr>
          <w:rFonts w:ascii="Verdana" w:hAnsi="Verdana"/>
          <w:b/>
          <w:bCs/>
          <w:u w:val="single"/>
        </w:rPr>
        <w:t>Announce</w:t>
      </w:r>
      <w:r w:rsidR="003920FF">
        <w:rPr>
          <w:rFonts w:ascii="Verdana" w:hAnsi="Verdana"/>
          <w:b/>
          <w:bCs/>
        </w:rPr>
        <w:t>:</w:t>
      </w:r>
      <w:r w:rsidRPr="00974B6D">
        <w:rPr>
          <w:rFonts w:ascii="Verdana" w:hAnsi="Verdana"/>
          <w:b/>
          <w:bCs/>
        </w:rPr>
        <w:t xml:space="preserve"> Consensus to Adjourn</w:t>
      </w:r>
      <w:bookmarkEnd w:id="10"/>
      <w:bookmarkEnd w:id="11"/>
      <w:r w:rsidR="003920FF">
        <w:rPr>
          <w:rFonts w:ascii="Verdana" w:hAnsi="Verdana"/>
          <w:b/>
          <w:bCs/>
        </w:rPr>
        <w:t xml:space="preserve"> – Chair Karl Wyant</w:t>
      </w:r>
      <w:bookmarkEnd w:id="14"/>
    </w:p>
    <w:sectPr w:rsidR="007D7AEE" w:rsidRPr="003920FF" w:rsidSect="009A1CB6">
      <w:type w:val="continuous"/>
      <w:pgSz w:w="12240" w:h="15840"/>
      <w:pgMar w:top="432" w:right="288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4AB06" w14:textId="77777777" w:rsidR="00EA7236" w:rsidRDefault="00EA7236" w:rsidP="00EA7236">
      <w:r>
        <w:separator/>
      </w:r>
    </w:p>
  </w:endnote>
  <w:endnote w:type="continuationSeparator" w:id="0">
    <w:p w14:paraId="670009FA" w14:textId="77777777" w:rsidR="00EA7236" w:rsidRDefault="00EA7236" w:rsidP="00EA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3F24D" w14:textId="77777777" w:rsidR="00EA7236" w:rsidRDefault="00EA7236" w:rsidP="00EA7236">
      <w:r>
        <w:separator/>
      </w:r>
    </w:p>
  </w:footnote>
  <w:footnote w:type="continuationSeparator" w:id="0">
    <w:p w14:paraId="12376509" w14:textId="77777777" w:rsidR="00EA7236" w:rsidRDefault="00EA7236" w:rsidP="00EA7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03230"/>
    <w:multiLevelType w:val="hybridMultilevel"/>
    <w:tmpl w:val="10AABB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DB001F"/>
    <w:multiLevelType w:val="hybridMultilevel"/>
    <w:tmpl w:val="B832D5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127B86"/>
    <w:multiLevelType w:val="hybridMultilevel"/>
    <w:tmpl w:val="CF0A3F7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sz w:val="2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84080"/>
    <w:multiLevelType w:val="hybridMultilevel"/>
    <w:tmpl w:val="4038F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E52A32"/>
    <w:multiLevelType w:val="hybridMultilevel"/>
    <w:tmpl w:val="E384D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B4782"/>
    <w:multiLevelType w:val="hybridMultilevel"/>
    <w:tmpl w:val="B0E8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00926"/>
    <w:multiLevelType w:val="hybridMultilevel"/>
    <w:tmpl w:val="478ACB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B75F78"/>
    <w:multiLevelType w:val="hybridMultilevel"/>
    <w:tmpl w:val="1AAEEF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sz w:val="2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28882719">
    <w:abstractNumId w:val="6"/>
  </w:num>
  <w:num w:numId="2" w16cid:durableId="1831826681">
    <w:abstractNumId w:val="5"/>
  </w:num>
  <w:num w:numId="3" w16cid:durableId="662196500">
    <w:abstractNumId w:val="3"/>
  </w:num>
  <w:num w:numId="4" w16cid:durableId="962350475">
    <w:abstractNumId w:val="1"/>
  </w:num>
  <w:num w:numId="5" w16cid:durableId="82119867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99502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5513536">
    <w:abstractNumId w:val="4"/>
  </w:num>
  <w:num w:numId="8" w16cid:durableId="532041051">
    <w:abstractNumId w:val="2"/>
  </w:num>
  <w:num w:numId="9" w16cid:durableId="1881015443">
    <w:abstractNumId w:val="1"/>
  </w:num>
  <w:num w:numId="10" w16cid:durableId="86633498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1A"/>
    <w:rsid w:val="00000313"/>
    <w:rsid w:val="000202CB"/>
    <w:rsid w:val="0002455E"/>
    <w:rsid w:val="0002619B"/>
    <w:rsid w:val="0003585C"/>
    <w:rsid w:val="000430A0"/>
    <w:rsid w:val="00066501"/>
    <w:rsid w:val="000B2AC9"/>
    <w:rsid w:val="000B4CC3"/>
    <w:rsid w:val="000C19DB"/>
    <w:rsid w:val="000C6A60"/>
    <w:rsid w:val="000D4E7B"/>
    <w:rsid w:val="000D5408"/>
    <w:rsid w:val="000D7D9B"/>
    <w:rsid w:val="000E7EA2"/>
    <w:rsid w:val="000F53CC"/>
    <w:rsid w:val="00100D20"/>
    <w:rsid w:val="00107F26"/>
    <w:rsid w:val="00116DE2"/>
    <w:rsid w:val="00117E2C"/>
    <w:rsid w:val="00125D7F"/>
    <w:rsid w:val="00132514"/>
    <w:rsid w:val="001467A9"/>
    <w:rsid w:val="001552A6"/>
    <w:rsid w:val="00161202"/>
    <w:rsid w:val="00170CD8"/>
    <w:rsid w:val="00181347"/>
    <w:rsid w:val="00181AC5"/>
    <w:rsid w:val="001A0F99"/>
    <w:rsid w:val="001A3EDE"/>
    <w:rsid w:val="001B3F76"/>
    <w:rsid w:val="001B55AF"/>
    <w:rsid w:val="001B61F4"/>
    <w:rsid w:val="001C06A0"/>
    <w:rsid w:val="001C55C7"/>
    <w:rsid w:val="001D0AB9"/>
    <w:rsid w:val="001D638F"/>
    <w:rsid w:val="001E76C9"/>
    <w:rsid w:val="001F0FFD"/>
    <w:rsid w:val="00203154"/>
    <w:rsid w:val="00230478"/>
    <w:rsid w:val="00232180"/>
    <w:rsid w:val="0023286E"/>
    <w:rsid w:val="002334C1"/>
    <w:rsid w:val="00233E1A"/>
    <w:rsid w:val="00252019"/>
    <w:rsid w:val="00255345"/>
    <w:rsid w:val="00262BF8"/>
    <w:rsid w:val="00281523"/>
    <w:rsid w:val="00282106"/>
    <w:rsid w:val="00284AFB"/>
    <w:rsid w:val="0028767B"/>
    <w:rsid w:val="00290775"/>
    <w:rsid w:val="002A0377"/>
    <w:rsid w:val="002A3338"/>
    <w:rsid w:val="002A667D"/>
    <w:rsid w:val="002B43CC"/>
    <w:rsid w:val="002B5E85"/>
    <w:rsid w:val="002C1452"/>
    <w:rsid w:val="002C2732"/>
    <w:rsid w:val="002E4ECB"/>
    <w:rsid w:val="002F62A7"/>
    <w:rsid w:val="002F6307"/>
    <w:rsid w:val="00302E0E"/>
    <w:rsid w:val="00320D47"/>
    <w:rsid w:val="00320F20"/>
    <w:rsid w:val="00354C6D"/>
    <w:rsid w:val="003731DB"/>
    <w:rsid w:val="003859E8"/>
    <w:rsid w:val="00386A68"/>
    <w:rsid w:val="00391FD8"/>
    <w:rsid w:val="003920FF"/>
    <w:rsid w:val="003B4056"/>
    <w:rsid w:val="003C2C2B"/>
    <w:rsid w:val="003C4DD2"/>
    <w:rsid w:val="003E098E"/>
    <w:rsid w:val="003F56A0"/>
    <w:rsid w:val="00423D1E"/>
    <w:rsid w:val="004255BF"/>
    <w:rsid w:val="00425D10"/>
    <w:rsid w:val="00430F90"/>
    <w:rsid w:val="0043722B"/>
    <w:rsid w:val="00443130"/>
    <w:rsid w:val="0046440C"/>
    <w:rsid w:val="004675C7"/>
    <w:rsid w:val="00473730"/>
    <w:rsid w:val="00474F9C"/>
    <w:rsid w:val="004941CE"/>
    <w:rsid w:val="004A00BB"/>
    <w:rsid w:val="004A0FA9"/>
    <w:rsid w:val="004B64E5"/>
    <w:rsid w:val="004C45B8"/>
    <w:rsid w:val="004D4A65"/>
    <w:rsid w:val="004E4B2C"/>
    <w:rsid w:val="004F5100"/>
    <w:rsid w:val="00503133"/>
    <w:rsid w:val="00517A08"/>
    <w:rsid w:val="00533D2E"/>
    <w:rsid w:val="00535996"/>
    <w:rsid w:val="00550C9F"/>
    <w:rsid w:val="0055131A"/>
    <w:rsid w:val="00562D09"/>
    <w:rsid w:val="00575E19"/>
    <w:rsid w:val="00582A18"/>
    <w:rsid w:val="005C2CF4"/>
    <w:rsid w:val="005C624F"/>
    <w:rsid w:val="005D1DCA"/>
    <w:rsid w:val="005D3A0E"/>
    <w:rsid w:val="005D59D8"/>
    <w:rsid w:val="005D5D66"/>
    <w:rsid w:val="005F0C7B"/>
    <w:rsid w:val="00600F3C"/>
    <w:rsid w:val="006053B5"/>
    <w:rsid w:val="00612875"/>
    <w:rsid w:val="00612CE7"/>
    <w:rsid w:val="00620140"/>
    <w:rsid w:val="00624D92"/>
    <w:rsid w:val="00632C12"/>
    <w:rsid w:val="006437B6"/>
    <w:rsid w:val="00654EEA"/>
    <w:rsid w:val="006550E0"/>
    <w:rsid w:val="006806A9"/>
    <w:rsid w:val="006810CE"/>
    <w:rsid w:val="00691105"/>
    <w:rsid w:val="006928FC"/>
    <w:rsid w:val="0069441E"/>
    <w:rsid w:val="006B00A8"/>
    <w:rsid w:val="006B06D9"/>
    <w:rsid w:val="006B6DAF"/>
    <w:rsid w:val="006D3924"/>
    <w:rsid w:val="006D3CEB"/>
    <w:rsid w:val="006F3715"/>
    <w:rsid w:val="006F4B8F"/>
    <w:rsid w:val="00710C9B"/>
    <w:rsid w:val="007173A2"/>
    <w:rsid w:val="00744DBC"/>
    <w:rsid w:val="00757EF5"/>
    <w:rsid w:val="0076083C"/>
    <w:rsid w:val="00764CD5"/>
    <w:rsid w:val="0076600E"/>
    <w:rsid w:val="007720E6"/>
    <w:rsid w:val="007851F0"/>
    <w:rsid w:val="0078599D"/>
    <w:rsid w:val="00794663"/>
    <w:rsid w:val="007B3E64"/>
    <w:rsid w:val="007D3263"/>
    <w:rsid w:val="007D7AEE"/>
    <w:rsid w:val="007E17E0"/>
    <w:rsid w:val="007E2EAF"/>
    <w:rsid w:val="007E5DA6"/>
    <w:rsid w:val="00805412"/>
    <w:rsid w:val="00817A2B"/>
    <w:rsid w:val="0082226A"/>
    <w:rsid w:val="00827064"/>
    <w:rsid w:val="00834C69"/>
    <w:rsid w:val="00852F88"/>
    <w:rsid w:val="00871D35"/>
    <w:rsid w:val="008800D4"/>
    <w:rsid w:val="00881B79"/>
    <w:rsid w:val="00882487"/>
    <w:rsid w:val="00894121"/>
    <w:rsid w:val="008A2FE0"/>
    <w:rsid w:val="008B059C"/>
    <w:rsid w:val="008C039B"/>
    <w:rsid w:val="00905AF4"/>
    <w:rsid w:val="009164EE"/>
    <w:rsid w:val="009172F3"/>
    <w:rsid w:val="009242A8"/>
    <w:rsid w:val="0092502D"/>
    <w:rsid w:val="0093642B"/>
    <w:rsid w:val="00937ECC"/>
    <w:rsid w:val="00941F2D"/>
    <w:rsid w:val="00943827"/>
    <w:rsid w:val="00946E9B"/>
    <w:rsid w:val="00956F74"/>
    <w:rsid w:val="0095747B"/>
    <w:rsid w:val="00974B6D"/>
    <w:rsid w:val="0097676A"/>
    <w:rsid w:val="00982276"/>
    <w:rsid w:val="009915D1"/>
    <w:rsid w:val="009922F5"/>
    <w:rsid w:val="009A1CB6"/>
    <w:rsid w:val="009E0A09"/>
    <w:rsid w:val="009E130D"/>
    <w:rsid w:val="009F001C"/>
    <w:rsid w:val="00A01742"/>
    <w:rsid w:val="00A03E78"/>
    <w:rsid w:val="00A133D0"/>
    <w:rsid w:val="00A3695F"/>
    <w:rsid w:val="00A43C86"/>
    <w:rsid w:val="00A62CD7"/>
    <w:rsid w:val="00A648D7"/>
    <w:rsid w:val="00A66BA7"/>
    <w:rsid w:val="00A778A9"/>
    <w:rsid w:val="00AA5621"/>
    <w:rsid w:val="00AC335C"/>
    <w:rsid w:val="00AD76F2"/>
    <w:rsid w:val="00AE6B11"/>
    <w:rsid w:val="00AF007A"/>
    <w:rsid w:val="00AF024C"/>
    <w:rsid w:val="00AF1D8D"/>
    <w:rsid w:val="00AF6683"/>
    <w:rsid w:val="00B02174"/>
    <w:rsid w:val="00B07EDD"/>
    <w:rsid w:val="00B12C4B"/>
    <w:rsid w:val="00B1630B"/>
    <w:rsid w:val="00B17B51"/>
    <w:rsid w:val="00B200D5"/>
    <w:rsid w:val="00B32810"/>
    <w:rsid w:val="00B32FD8"/>
    <w:rsid w:val="00B52540"/>
    <w:rsid w:val="00B61E4D"/>
    <w:rsid w:val="00B80A87"/>
    <w:rsid w:val="00B93249"/>
    <w:rsid w:val="00B96D74"/>
    <w:rsid w:val="00BA0144"/>
    <w:rsid w:val="00BA4179"/>
    <w:rsid w:val="00BA6259"/>
    <w:rsid w:val="00BB0226"/>
    <w:rsid w:val="00BB6756"/>
    <w:rsid w:val="00BC3DC5"/>
    <w:rsid w:val="00BC426B"/>
    <w:rsid w:val="00BC7198"/>
    <w:rsid w:val="00BF0907"/>
    <w:rsid w:val="00C26F8D"/>
    <w:rsid w:val="00C331D8"/>
    <w:rsid w:val="00C34E79"/>
    <w:rsid w:val="00C54973"/>
    <w:rsid w:val="00C65B3F"/>
    <w:rsid w:val="00C6702E"/>
    <w:rsid w:val="00C711E7"/>
    <w:rsid w:val="00C75324"/>
    <w:rsid w:val="00C8464B"/>
    <w:rsid w:val="00CA46C5"/>
    <w:rsid w:val="00CA488A"/>
    <w:rsid w:val="00CB3A8C"/>
    <w:rsid w:val="00CB45F3"/>
    <w:rsid w:val="00CC03D1"/>
    <w:rsid w:val="00CC06A3"/>
    <w:rsid w:val="00CD7612"/>
    <w:rsid w:val="00CE1C7F"/>
    <w:rsid w:val="00CE46B7"/>
    <w:rsid w:val="00CE6172"/>
    <w:rsid w:val="00CF0971"/>
    <w:rsid w:val="00D22357"/>
    <w:rsid w:val="00D27DEF"/>
    <w:rsid w:val="00D41F20"/>
    <w:rsid w:val="00D44690"/>
    <w:rsid w:val="00D53753"/>
    <w:rsid w:val="00D53A7C"/>
    <w:rsid w:val="00D646FA"/>
    <w:rsid w:val="00D87F18"/>
    <w:rsid w:val="00DA1620"/>
    <w:rsid w:val="00DA5DC3"/>
    <w:rsid w:val="00DA684E"/>
    <w:rsid w:val="00DB47A3"/>
    <w:rsid w:val="00DD11B8"/>
    <w:rsid w:val="00DD34DD"/>
    <w:rsid w:val="00DD4367"/>
    <w:rsid w:val="00DE5047"/>
    <w:rsid w:val="00DE55C9"/>
    <w:rsid w:val="00DF3A86"/>
    <w:rsid w:val="00DF48FE"/>
    <w:rsid w:val="00DF5565"/>
    <w:rsid w:val="00E10DE4"/>
    <w:rsid w:val="00E158B9"/>
    <w:rsid w:val="00E260EB"/>
    <w:rsid w:val="00E31F88"/>
    <w:rsid w:val="00E3480F"/>
    <w:rsid w:val="00E37DDA"/>
    <w:rsid w:val="00E411A7"/>
    <w:rsid w:val="00E61664"/>
    <w:rsid w:val="00E617FA"/>
    <w:rsid w:val="00E67DB6"/>
    <w:rsid w:val="00E97C4E"/>
    <w:rsid w:val="00EA1D73"/>
    <w:rsid w:val="00EA7236"/>
    <w:rsid w:val="00EB13CA"/>
    <w:rsid w:val="00EB2422"/>
    <w:rsid w:val="00EC11AE"/>
    <w:rsid w:val="00EE6134"/>
    <w:rsid w:val="00EF21A6"/>
    <w:rsid w:val="00EF2B46"/>
    <w:rsid w:val="00F00F49"/>
    <w:rsid w:val="00F05FC7"/>
    <w:rsid w:val="00F20E26"/>
    <w:rsid w:val="00F3376C"/>
    <w:rsid w:val="00F403B8"/>
    <w:rsid w:val="00F47B79"/>
    <w:rsid w:val="00F52FDC"/>
    <w:rsid w:val="00F64BBC"/>
    <w:rsid w:val="00F67D64"/>
    <w:rsid w:val="00F80B90"/>
    <w:rsid w:val="00F86276"/>
    <w:rsid w:val="00FC026E"/>
    <w:rsid w:val="00FD02BF"/>
    <w:rsid w:val="00FE7604"/>
    <w:rsid w:val="00FF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4DC17"/>
  <w15:chartTrackingRefBased/>
  <w15:docId w15:val="{6A01BE62-AD45-43BC-A17A-0C1C94D9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8B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3E1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33E1A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E37D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59E8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AF024C"/>
  </w:style>
  <w:style w:type="table" w:styleId="TableGrid">
    <w:name w:val="Table Grid"/>
    <w:basedOn w:val="TableNormal"/>
    <w:uiPriority w:val="39"/>
    <w:rsid w:val="00FD0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76600E"/>
    <w:pPr>
      <w:ind w:left="720"/>
    </w:pPr>
  </w:style>
  <w:style w:type="paragraph" w:styleId="Revision">
    <w:name w:val="Revision"/>
    <w:hidden/>
    <w:uiPriority w:val="99"/>
    <w:semiHidden/>
    <w:rsid w:val="00B52540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B525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25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2540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5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540"/>
    <w:rPr>
      <w:rFonts w:ascii="Calibri" w:hAnsi="Calibri" w:cs="Calibri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54C6D"/>
    <w:rPr>
      <w:rFonts w:eastAsia="Times New Roman" w:cstheme="minorBid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354C6D"/>
    <w:rPr>
      <w:rFonts w:ascii="Calibri" w:eastAsia="Times New Roman" w:hAnsi="Calibri"/>
      <w:kern w:val="2"/>
      <w:szCs w:val="21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EA72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23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A72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23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ertifiedcropadviser.org/boards/minut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gronomy.org/award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s06web.zoom.us/u/kct5EYHmT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6web.zoom.us/j/847971194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EA711-0889-47DA-AD8B-E47C081D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Uttech</dc:creator>
  <cp:keywords/>
  <dc:description/>
  <cp:lastModifiedBy>Sara Uttech</cp:lastModifiedBy>
  <cp:revision>15</cp:revision>
  <cp:lastPrinted>2022-05-25T17:41:00Z</cp:lastPrinted>
  <dcterms:created xsi:type="dcterms:W3CDTF">2025-01-14T21:08:00Z</dcterms:created>
  <dcterms:modified xsi:type="dcterms:W3CDTF">2025-01-14T22:08:00Z</dcterms:modified>
</cp:coreProperties>
</file>